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64703" w14:textId="61F5F5F7" w:rsidR="00FC5DD2" w:rsidRPr="000A54B7" w:rsidRDefault="0046287A" w:rsidP="00FC5DD2">
      <w:pPr>
        <w:spacing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Praha</w:t>
      </w:r>
      <w:r w:rsidR="00FC5DD2" w:rsidRPr="000A54B7">
        <w:rPr>
          <w:rFonts w:ascii="Arial" w:hAnsi="Arial" w:cs="Arial"/>
          <w:bCs/>
          <w:sz w:val="16"/>
          <w:szCs w:val="16"/>
        </w:rPr>
        <w:t xml:space="preserve">, </w:t>
      </w:r>
      <w:r w:rsidR="006040DF">
        <w:rPr>
          <w:rFonts w:ascii="Arial" w:hAnsi="Arial" w:cs="Arial"/>
          <w:bCs/>
          <w:sz w:val="16"/>
          <w:szCs w:val="16"/>
        </w:rPr>
        <w:t>30</w:t>
      </w:r>
      <w:r w:rsidR="00FC5DD2" w:rsidRPr="000A54B7">
        <w:rPr>
          <w:rFonts w:ascii="Arial" w:hAnsi="Arial" w:cs="Arial"/>
          <w:bCs/>
          <w:sz w:val="16"/>
          <w:szCs w:val="16"/>
        </w:rPr>
        <w:t xml:space="preserve">. </w:t>
      </w:r>
      <w:r w:rsidR="006040DF">
        <w:rPr>
          <w:rFonts w:ascii="Arial" w:hAnsi="Arial" w:cs="Arial"/>
          <w:bCs/>
          <w:sz w:val="16"/>
          <w:szCs w:val="16"/>
        </w:rPr>
        <w:t>září</w:t>
      </w:r>
      <w:r w:rsidR="00FC5DD2" w:rsidRPr="000A54B7">
        <w:rPr>
          <w:rFonts w:ascii="Arial" w:hAnsi="Arial" w:cs="Arial"/>
          <w:bCs/>
          <w:sz w:val="16"/>
          <w:szCs w:val="16"/>
        </w:rPr>
        <w:t xml:space="preserve"> 20</w:t>
      </w:r>
      <w:r w:rsidR="009D59F3">
        <w:rPr>
          <w:rFonts w:ascii="Arial" w:hAnsi="Arial" w:cs="Arial"/>
          <w:bCs/>
          <w:sz w:val="16"/>
          <w:szCs w:val="16"/>
        </w:rPr>
        <w:t>19</w:t>
      </w:r>
    </w:p>
    <w:p w14:paraId="476F2A5C" w14:textId="77777777" w:rsidR="00FC5DD2" w:rsidRPr="008D5AC4" w:rsidRDefault="00FC5DD2" w:rsidP="00FC5DD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5CD7DD5" w14:textId="33E9F6D9" w:rsidR="006040DF" w:rsidRDefault="006040DF" w:rsidP="006040DF">
      <w:pPr>
        <w:jc w:val="center"/>
        <w:rPr>
          <w:rFonts w:ascii="Arial" w:hAnsi="Arial" w:cs="Arial"/>
          <w:b/>
        </w:rPr>
      </w:pPr>
      <w:r w:rsidRPr="006040DF">
        <w:rPr>
          <w:rFonts w:ascii="Arial" w:hAnsi="Arial" w:cs="Arial"/>
          <w:b/>
        </w:rPr>
        <w:t xml:space="preserve">Finančním ředitelem holdingu </w:t>
      </w:r>
      <w:proofErr w:type="spellStart"/>
      <w:r w:rsidRPr="006040DF">
        <w:rPr>
          <w:rFonts w:ascii="Arial" w:hAnsi="Arial" w:cs="Arial"/>
          <w:b/>
        </w:rPr>
        <w:t>Trigema</w:t>
      </w:r>
      <w:proofErr w:type="spellEnd"/>
      <w:r w:rsidRPr="006040DF">
        <w:rPr>
          <w:rFonts w:ascii="Arial" w:hAnsi="Arial" w:cs="Arial"/>
          <w:b/>
        </w:rPr>
        <w:t xml:space="preserve"> je Tomáš Kucharčuk</w:t>
      </w:r>
    </w:p>
    <w:p w14:paraId="31AFAECF" w14:textId="77777777" w:rsidR="006040DF" w:rsidRPr="006040DF" w:rsidRDefault="006040DF" w:rsidP="006040DF">
      <w:pPr>
        <w:jc w:val="center"/>
        <w:rPr>
          <w:rFonts w:ascii="Arial" w:hAnsi="Arial" w:cs="Arial"/>
          <w:b/>
        </w:rPr>
      </w:pPr>
    </w:p>
    <w:p w14:paraId="376102C3" w14:textId="77777777" w:rsidR="006040DF" w:rsidRPr="006040DF" w:rsidRDefault="006040DF" w:rsidP="006040DF">
      <w:pPr>
        <w:rPr>
          <w:rFonts w:ascii="Arial" w:hAnsi="Arial" w:cs="Arial"/>
          <w:sz w:val="19"/>
          <w:szCs w:val="19"/>
        </w:rPr>
      </w:pPr>
    </w:p>
    <w:p w14:paraId="1FB3B707" w14:textId="77777777" w:rsidR="006040DF" w:rsidRPr="006040DF" w:rsidRDefault="006040DF" w:rsidP="006040DF">
      <w:pPr>
        <w:spacing w:line="360" w:lineRule="auto"/>
        <w:rPr>
          <w:rFonts w:ascii="Arial" w:hAnsi="Arial" w:cs="Arial"/>
          <w:b/>
          <w:sz w:val="19"/>
          <w:szCs w:val="19"/>
        </w:rPr>
      </w:pPr>
      <w:r w:rsidRPr="006040DF">
        <w:rPr>
          <w:rFonts w:ascii="Arial" w:hAnsi="Arial" w:cs="Arial"/>
          <w:b/>
          <w:sz w:val="19"/>
          <w:szCs w:val="19"/>
        </w:rPr>
        <w:t xml:space="preserve">Finančním ředitelem developerské společnosti </w:t>
      </w:r>
      <w:proofErr w:type="spellStart"/>
      <w:r w:rsidRPr="006040DF">
        <w:rPr>
          <w:rFonts w:ascii="Arial" w:hAnsi="Arial" w:cs="Arial"/>
          <w:b/>
          <w:sz w:val="19"/>
          <w:szCs w:val="19"/>
        </w:rPr>
        <w:t>Trigema</w:t>
      </w:r>
      <w:proofErr w:type="spellEnd"/>
      <w:r w:rsidRPr="006040DF">
        <w:rPr>
          <w:rFonts w:ascii="Arial" w:hAnsi="Arial" w:cs="Arial"/>
          <w:b/>
          <w:sz w:val="19"/>
          <w:szCs w:val="19"/>
        </w:rPr>
        <w:t xml:space="preserve"> se stal Tomáš Kucharčuk. Před nástupem do </w:t>
      </w:r>
      <w:proofErr w:type="spellStart"/>
      <w:r w:rsidRPr="006040DF">
        <w:rPr>
          <w:rFonts w:ascii="Arial" w:hAnsi="Arial" w:cs="Arial"/>
          <w:b/>
          <w:sz w:val="19"/>
          <w:szCs w:val="19"/>
        </w:rPr>
        <w:t>Trigemy</w:t>
      </w:r>
      <w:proofErr w:type="spellEnd"/>
      <w:r w:rsidRPr="006040DF">
        <w:rPr>
          <w:rFonts w:ascii="Arial" w:hAnsi="Arial" w:cs="Arial"/>
          <w:b/>
          <w:sz w:val="19"/>
          <w:szCs w:val="19"/>
        </w:rPr>
        <w:t xml:space="preserve"> působil na pozici finančního ředitele sítě </w:t>
      </w:r>
      <w:proofErr w:type="spellStart"/>
      <w:r w:rsidRPr="006040DF">
        <w:rPr>
          <w:rFonts w:ascii="Arial" w:hAnsi="Arial" w:cs="Arial"/>
          <w:b/>
          <w:sz w:val="19"/>
          <w:szCs w:val="19"/>
        </w:rPr>
        <w:t>Orea</w:t>
      </w:r>
      <w:proofErr w:type="spellEnd"/>
      <w:r w:rsidRPr="006040DF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6040DF">
        <w:rPr>
          <w:rFonts w:ascii="Arial" w:hAnsi="Arial" w:cs="Arial"/>
          <w:b/>
          <w:sz w:val="19"/>
          <w:szCs w:val="19"/>
        </w:rPr>
        <w:t>Hotels</w:t>
      </w:r>
      <w:proofErr w:type="spellEnd"/>
      <w:r w:rsidRPr="006040DF">
        <w:rPr>
          <w:rFonts w:ascii="Arial" w:hAnsi="Arial" w:cs="Arial"/>
          <w:b/>
          <w:sz w:val="19"/>
          <w:szCs w:val="19"/>
        </w:rPr>
        <w:t xml:space="preserve"> &amp; </w:t>
      </w:r>
      <w:proofErr w:type="spellStart"/>
      <w:r w:rsidRPr="006040DF">
        <w:rPr>
          <w:rFonts w:ascii="Arial" w:hAnsi="Arial" w:cs="Arial"/>
          <w:b/>
          <w:sz w:val="19"/>
          <w:szCs w:val="19"/>
        </w:rPr>
        <w:t>Resorts</w:t>
      </w:r>
      <w:proofErr w:type="spellEnd"/>
      <w:r w:rsidRPr="006040DF">
        <w:rPr>
          <w:rFonts w:ascii="Arial" w:hAnsi="Arial" w:cs="Arial"/>
          <w:b/>
          <w:sz w:val="19"/>
          <w:szCs w:val="19"/>
        </w:rPr>
        <w:t>.</w:t>
      </w:r>
    </w:p>
    <w:p w14:paraId="4C814642" w14:textId="77777777" w:rsidR="006040DF" w:rsidRPr="006040DF" w:rsidRDefault="006040DF" w:rsidP="006040DF">
      <w:pPr>
        <w:spacing w:line="360" w:lineRule="auto"/>
        <w:rPr>
          <w:rFonts w:ascii="Arial" w:hAnsi="Arial" w:cs="Arial"/>
          <w:sz w:val="19"/>
          <w:szCs w:val="19"/>
        </w:rPr>
      </w:pPr>
    </w:p>
    <w:p w14:paraId="16712D18" w14:textId="77777777" w:rsidR="006040DF" w:rsidRPr="006040DF" w:rsidRDefault="006040DF" w:rsidP="006040DF">
      <w:pPr>
        <w:spacing w:line="360" w:lineRule="auto"/>
        <w:rPr>
          <w:rFonts w:ascii="Arial" w:hAnsi="Arial" w:cs="Arial"/>
          <w:sz w:val="19"/>
          <w:szCs w:val="19"/>
        </w:rPr>
      </w:pPr>
      <w:r w:rsidRPr="006040DF">
        <w:rPr>
          <w:rFonts w:ascii="Arial" w:hAnsi="Arial" w:cs="Arial"/>
          <w:sz w:val="19"/>
          <w:szCs w:val="19"/>
        </w:rPr>
        <w:t xml:space="preserve">Tomáš Kucharčuk má na starosti především celkové ekonomické řízení všech společností, které jsou součástí holdingu </w:t>
      </w:r>
      <w:proofErr w:type="spellStart"/>
      <w:r w:rsidRPr="006040DF">
        <w:rPr>
          <w:rFonts w:ascii="Arial" w:hAnsi="Arial" w:cs="Arial"/>
          <w:sz w:val="19"/>
          <w:szCs w:val="19"/>
        </w:rPr>
        <w:t>Trigema</w:t>
      </w:r>
      <w:proofErr w:type="spellEnd"/>
      <w:r w:rsidRPr="006040DF">
        <w:rPr>
          <w:rFonts w:ascii="Arial" w:hAnsi="Arial" w:cs="Arial"/>
          <w:sz w:val="19"/>
          <w:szCs w:val="19"/>
        </w:rPr>
        <w:t xml:space="preserve">. Současně s tím spolupracuje při plánování a vyhodnocování jejich cash </w:t>
      </w:r>
      <w:proofErr w:type="spellStart"/>
      <w:r w:rsidRPr="006040DF">
        <w:rPr>
          <w:rFonts w:ascii="Arial" w:hAnsi="Arial" w:cs="Arial"/>
          <w:sz w:val="19"/>
          <w:szCs w:val="19"/>
        </w:rPr>
        <w:t>flow</w:t>
      </w:r>
      <w:proofErr w:type="spellEnd"/>
      <w:r w:rsidRPr="006040DF">
        <w:rPr>
          <w:rFonts w:ascii="Arial" w:hAnsi="Arial" w:cs="Arial"/>
          <w:sz w:val="19"/>
          <w:szCs w:val="19"/>
        </w:rPr>
        <w:t xml:space="preserve">. Ve své činnosti komunikuje s auditory, bankami a dalšími institucemi. Zároveň je odpovědný za řízení </w:t>
      </w:r>
      <w:proofErr w:type="spellStart"/>
      <w:r w:rsidRPr="006040DF">
        <w:rPr>
          <w:rFonts w:ascii="Arial" w:hAnsi="Arial" w:cs="Arial"/>
          <w:sz w:val="19"/>
          <w:szCs w:val="19"/>
        </w:rPr>
        <w:t>kontrolingových</w:t>
      </w:r>
      <w:proofErr w:type="spellEnd"/>
      <w:r w:rsidRPr="006040DF">
        <w:rPr>
          <w:rFonts w:ascii="Arial" w:hAnsi="Arial" w:cs="Arial"/>
          <w:sz w:val="19"/>
          <w:szCs w:val="19"/>
        </w:rPr>
        <w:t xml:space="preserve"> aktivit </w:t>
      </w:r>
      <w:proofErr w:type="spellStart"/>
      <w:r w:rsidRPr="006040DF">
        <w:rPr>
          <w:rFonts w:ascii="Arial" w:hAnsi="Arial" w:cs="Arial"/>
          <w:sz w:val="19"/>
          <w:szCs w:val="19"/>
        </w:rPr>
        <w:t>Trigemy</w:t>
      </w:r>
      <w:proofErr w:type="spellEnd"/>
      <w:r w:rsidRPr="006040DF">
        <w:rPr>
          <w:rFonts w:ascii="Arial" w:hAnsi="Arial" w:cs="Arial"/>
          <w:sz w:val="19"/>
          <w:szCs w:val="19"/>
        </w:rPr>
        <w:t>.</w:t>
      </w:r>
    </w:p>
    <w:p w14:paraId="0EDBA067" w14:textId="77777777" w:rsidR="006040DF" w:rsidRPr="006040DF" w:rsidRDefault="006040DF" w:rsidP="006040DF">
      <w:pPr>
        <w:spacing w:line="360" w:lineRule="auto"/>
        <w:rPr>
          <w:rFonts w:ascii="Arial" w:hAnsi="Arial" w:cs="Arial"/>
          <w:sz w:val="19"/>
          <w:szCs w:val="19"/>
        </w:rPr>
      </w:pPr>
    </w:p>
    <w:p w14:paraId="1AA5491E" w14:textId="77777777" w:rsidR="006040DF" w:rsidRPr="006040DF" w:rsidRDefault="006040DF" w:rsidP="006040DF">
      <w:pPr>
        <w:spacing w:line="360" w:lineRule="auto"/>
        <w:rPr>
          <w:rFonts w:ascii="Arial" w:hAnsi="Arial" w:cs="Arial"/>
          <w:sz w:val="19"/>
          <w:szCs w:val="19"/>
        </w:rPr>
      </w:pPr>
      <w:r w:rsidRPr="006040DF">
        <w:rPr>
          <w:rFonts w:ascii="Arial" w:hAnsi="Arial" w:cs="Arial"/>
          <w:sz w:val="19"/>
          <w:szCs w:val="19"/>
        </w:rPr>
        <w:t xml:space="preserve">Před nástupem do </w:t>
      </w:r>
      <w:proofErr w:type="spellStart"/>
      <w:r w:rsidRPr="006040DF">
        <w:rPr>
          <w:rFonts w:ascii="Arial" w:hAnsi="Arial" w:cs="Arial"/>
          <w:sz w:val="19"/>
          <w:szCs w:val="19"/>
        </w:rPr>
        <w:t>Trigemy</w:t>
      </w:r>
      <w:proofErr w:type="spellEnd"/>
      <w:r w:rsidRPr="006040DF">
        <w:rPr>
          <w:rFonts w:ascii="Arial" w:hAnsi="Arial" w:cs="Arial"/>
          <w:sz w:val="19"/>
          <w:szCs w:val="19"/>
        </w:rPr>
        <w:t xml:space="preserve"> byl Tomáš Kucharčuk téměř tři roky na pozici finančního ředitele sítě </w:t>
      </w:r>
      <w:proofErr w:type="spellStart"/>
      <w:r w:rsidRPr="006040DF">
        <w:rPr>
          <w:rFonts w:ascii="Arial" w:hAnsi="Arial" w:cs="Arial"/>
          <w:sz w:val="19"/>
          <w:szCs w:val="19"/>
        </w:rPr>
        <w:t>Orea</w:t>
      </w:r>
      <w:proofErr w:type="spellEnd"/>
      <w:r w:rsidRPr="006040D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040DF">
        <w:rPr>
          <w:rFonts w:ascii="Arial" w:hAnsi="Arial" w:cs="Arial"/>
          <w:sz w:val="19"/>
          <w:szCs w:val="19"/>
        </w:rPr>
        <w:t>Hotels</w:t>
      </w:r>
      <w:proofErr w:type="spellEnd"/>
      <w:r w:rsidRPr="006040DF">
        <w:rPr>
          <w:rFonts w:ascii="Arial" w:hAnsi="Arial" w:cs="Arial"/>
          <w:sz w:val="19"/>
          <w:szCs w:val="19"/>
        </w:rPr>
        <w:t xml:space="preserve"> &amp; </w:t>
      </w:r>
      <w:proofErr w:type="spellStart"/>
      <w:r w:rsidRPr="006040DF">
        <w:rPr>
          <w:rFonts w:ascii="Arial" w:hAnsi="Arial" w:cs="Arial"/>
          <w:sz w:val="19"/>
          <w:szCs w:val="19"/>
        </w:rPr>
        <w:t>Resorts</w:t>
      </w:r>
      <w:proofErr w:type="spellEnd"/>
      <w:r w:rsidRPr="006040DF">
        <w:rPr>
          <w:rFonts w:ascii="Arial" w:hAnsi="Arial" w:cs="Arial"/>
          <w:sz w:val="19"/>
          <w:szCs w:val="19"/>
        </w:rPr>
        <w:t xml:space="preserve">. Zkušenosti z oblasti </w:t>
      </w:r>
      <w:proofErr w:type="spellStart"/>
      <w:r w:rsidRPr="006040DF">
        <w:rPr>
          <w:rFonts w:ascii="Arial" w:hAnsi="Arial" w:cs="Arial"/>
          <w:sz w:val="19"/>
          <w:szCs w:val="19"/>
        </w:rPr>
        <w:t>real-estate</w:t>
      </w:r>
      <w:proofErr w:type="spellEnd"/>
      <w:r w:rsidRPr="006040DF">
        <w:rPr>
          <w:rFonts w:ascii="Arial" w:hAnsi="Arial" w:cs="Arial"/>
          <w:sz w:val="19"/>
          <w:szCs w:val="19"/>
        </w:rPr>
        <w:t xml:space="preserve"> získal rovněž díky působení ve skupině CPI Group, kde se mimo jiné zabýval řízením interních a externích finančních procesů jednotlivých projektů skupiny. V letech 2009 až 2012 byl finančním manažerem ve společnosti </w:t>
      </w:r>
      <w:proofErr w:type="spellStart"/>
      <w:r w:rsidRPr="006040DF">
        <w:rPr>
          <w:rFonts w:ascii="Arial" w:hAnsi="Arial" w:cs="Arial"/>
          <w:sz w:val="19"/>
          <w:szCs w:val="19"/>
        </w:rPr>
        <w:t>Assa</w:t>
      </w:r>
      <w:proofErr w:type="spellEnd"/>
      <w:r w:rsidRPr="006040D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040DF">
        <w:rPr>
          <w:rFonts w:ascii="Arial" w:hAnsi="Arial" w:cs="Arial"/>
          <w:sz w:val="19"/>
          <w:szCs w:val="19"/>
        </w:rPr>
        <w:t>Abloy</w:t>
      </w:r>
      <w:proofErr w:type="spellEnd"/>
      <w:r w:rsidRPr="006040D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040DF">
        <w:rPr>
          <w:rFonts w:ascii="Arial" w:hAnsi="Arial" w:cs="Arial"/>
          <w:sz w:val="19"/>
          <w:szCs w:val="19"/>
        </w:rPr>
        <w:t>Entrance</w:t>
      </w:r>
      <w:proofErr w:type="spellEnd"/>
      <w:r w:rsidRPr="006040DF">
        <w:rPr>
          <w:rFonts w:ascii="Arial" w:hAnsi="Arial" w:cs="Arial"/>
          <w:sz w:val="19"/>
          <w:szCs w:val="19"/>
        </w:rPr>
        <w:t xml:space="preserve"> Systems.</w:t>
      </w:r>
    </w:p>
    <w:p w14:paraId="51F2B221" w14:textId="77777777" w:rsidR="006040DF" w:rsidRPr="006040DF" w:rsidRDefault="006040DF" w:rsidP="006040DF">
      <w:pPr>
        <w:spacing w:line="360" w:lineRule="auto"/>
        <w:rPr>
          <w:rFonts w:ascii="Arial" w:hAnsi="Arial" w:cs="Arial"/>
          <w:sz w:val="19"/>
          <w:szCs w:val="19"/>
        </w:rPr>
      </w:pPr>
    </w:p>
    <w:p w14:paraId="66A87899" w14:textId="77777777" w:rsidR="006040DF" w:rsidRPr="006040DF" w:rsidRDefault="006040DF" w:rsidP="006040DF">
      <w:pPr>
        <w:spacing w:line="360" w:lineRule="auto"/>
        <w:rPr>
          <w:rFonts w:ascii="Arial" w:hAnsi="Arial" w:cs="Arial"/>
          <w:sz w:val="19"/>
          <w:szCs w:val="19"/>
        </w:rPr>
      </w:pPr>
      <w:r w:rsidRPr="006040DF">
        <w:rPr>
          <w:rFonts w:ascii="Arial" w:hAnsi="Arial" w:cs="Arial"/>
          <w:sz w:val="19"/>
          <w:szCs w:val="19"/>
        </w:rPr>
        <w:t>Tomáš Kucharčuk vystudoval Univerzitu Jana Amose Komenského v Praze. Je ženatý a ve volném čase se věnuje aktivitám s rodinou, sportu, cestování a zahradě. Je mu 42 let. Hovoří anglicky.</w:t>
      </w:r>
    </w:p>
    <w:p w14:paraId="682772E6" w14:textId="77777777" w:rsidR="006040DF" w:rsidRPr="006040DF" w:rsidRDefault="006040DF" w:rsidP="006040DF">
      <w:pPr>
        <w:spacing w:line="360" w:lineRule="auto"/>
        <w:rPr>
          <w:rFonts w:ascii="Arial" w:hAnsi="Arial" w:cs="Arial"/>
          <w:sz w:val="19"/>
          <w:szCs w:val="19"/>
        </w:rPr>
      </w:pPr>
    </w:p>
    <w:p w14:paraId="4C6FE248" w14:textId="77777777" w:rsidR="006040DF" w:rsidRPr="006040DF" w:rsidRDefault="006040DF" w:rsidP="006040DF">
      <w:pPr>
        <w:spacing w:line="360" w:lineRule="auto"/>
        <w:rPr>
          <w:rFonts w:ascii="Arial" w:hAnsi="Arial" w:cs="Arial"/>
          <w:sz w:val="19"/>
          <w:szCs w:val="19"/>
        </w:rPr>
      </w:pPr>
      <w:r w:rsidRPr="006040DF">
        <w:rPr>
          <w:rFonts w:ascii="Arial" w:hAnsi="Arial" w:cs="Arial"/>
          <w:sz w:val="19"/>
          <w:szCs w:val="19"/>
        </w:rPr>
        <w:t xml:space="preserve">Zdroj fotografie: </w:t>
      </w:r>
      <w:proofErr w:type="spellStart"/>
      <w:r w:rsidRPr="006040DF">
        <w:rPr>
          <w:rFonts w:ascii="Arial" w:hAnsi="Arial" w:cs="Arial"/>
          <w:sz w:val="19"/>
          <w:szCs w:val="19"/>
        </w:rPr>
        <w:t>Trigema</w:t>
      </w:r>
      <w:proofErr w:type="spellEnd"/>
    </w:p>
    <w:p w14:paraId="2D171381" w14:textId="77777777" w:rsidR="009D59F3" w:rsidRPr="009D59F3" w:rsidRDefault="009D59F3" w:rsidP="009D59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6BA04C" w14:textId="7DF15ECB" w:rsidR="0046287A" w:rsidRPr="0046287A" w:rsidRDefault="0046287A" w:rsidP="0046287A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sectPr w:rsidR="0046287A" w:rsidRPr="0046287A" w:rsidSect="0094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260" w:header="850" w:footer="85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8AE9B" w14:textId="77777777" w:rsidR="00D237E9" w:rsidRDefault="00D237E9">
      <w:r>
        <w:separator/>
      </w:r>
    </w:p>
  </w:endnote>
  <w:endnote w:type="continuationSeparator" w:id="0">
    <w:p w14:paraId="0440294E" w14:textId="77777777" w:rsidR="00D237E9" w:rsidRDefault="00D2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tilliumText25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tilliumText25L-600w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234EA" w14:textId="77777777" w:rsidR="004C38FA" w:rsidRDefault="004C38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215D" w14:textId="0FE13EFB" w:rsidR="005F54E0" w:rsidRDefault="005F54E0" w:rsidP="000A54B7">
    <w:pPr>
      <w:autoSpaceDE w:val="0"/>
      <w:autoSpaceDN w:val="0"/>
      <w:adjustRightInd w:val="0"/>
      <w:spacing w:line="288" w:lineRule="auto"/>
      <w:textAlignment w:val="center"/>
      <w:rPr>
        <w:rFonts w:ascii="Arial" w:hAnsi="Arial" w:cs="Arial"/>
        <w:noProof/>
        <w:color w:val="000000"/>
        <w:sz w:val="12"/>
        <w:szCs w:val="12"/>
        <w:lang w:val="en-GB"/>
      </w:rPr>
    </w:pPr>
  </w:p>
  <w:p w14:paraId="1A8BCBCF" w14:textId="4F39D563" w:rsidR="000A54B7" w:rsidRPr="003E7A92" w:rsidRDefault="00147A1A" w:rsidP="000A54B7">
    <w:pPr>
      <w:autoSpaceDE w:val="0"/>
      <w:autoSpaceDN w:val="0"/>
      <w:adjustRightInd w:val="0"/>
      <w:spacing w:line="288" w:lineRule="auto"/>
      <w:textAlignment w:val="center"/>
      <w:rPr>
        <w:rFonts w:ascii="Arial" w:hAnsi="Arial" w:cs="Arial"/>
        <w:color w:val="000000"/>
        <w:sz w:val="12"/>
        <w:szCs w:val="12"/>
        <w:lang w:val="en-GB"/>
      </w:rPr>
    </w:pPr>
    <w:r>
      <w:rPr>
        <w:rFonts w:ascii="Arial" w:hAnsi="Arial" w:cs="Arial"/>
        <w:noProof/>
        <w:color w:val="000000"/>
        <w:sz w:val="12"/>
        <w:szCs w:val="12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F310F" wp14:editId="759068B5">
              <wp:simplePos x="0" y="0"/>
              <wp:positionH relativeFrom="margin">
                <wp:posOffset>0</wp:posOffset>
              </wp:positionH>
              <wp:positionV relativeFrom="paragraph">
                <wp:posOffset>36732</wp:posOffset>
              </wp:positionV>
              <wp:extent cx="5880735" cy="10795"/>
              <wp:effectExtent l="0" t="0" r="24765" b="2730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0735" cy="107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483513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9pt" to="463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" strokecolor="black [3040]">
              <w10:wrap anchorx="margin"/>
            </v:line>
          </w:pict>
        </mc:Fallback>
      </mc:AlternateContent>
    </w:r>
  </w:p>
  <w:p w14:paraId="536318F4" w14:textId="322189FD" w:rsidR="000A54B7" w:rsidRPr="003E7A92" w:rsidRDefault="000A54B7" w:rsidP="000A54B7">
    <w:pPr>
      <w:autoSpaceDE w:val="0"/>
      <w:autoSpaceDN w:val="0"/>
      <w:adjustRightInd w:val="0"/>
      <w:spacing w:line="288" w:lineRule="auto"/>
      <w:textAlignment w:val="center"/>
      <w:rPr>
        <w:rFonts w:ascii="Arial" w:hAnsi="Arial" w:cs="Arial"/>
        <w:color w:val="000000"/>
        <w:sz w:val="12"/>
        <w:szCs w:val="12"/>
        <w:lang w:val="en-GB"/>
      </w:rPr>
    </w:pPr>
    <w:proofErr w:type="spellStart"/>
    <w:r w:rsidRPr="003E7A92">
      <w:rPr>
        <w:rFonts w:ascii="Arial" w:hAnsi="Arial" w:cs="Arial"/>
        <w:color w:val="000000"/>
        <w:sz w:val="12"/>
        <w:szCs w:val="12"/>
        <w:lang w:val="en-GB"/>
      </w:rPr>
      <w:t>Kontakt</w:t>
    </w:r>
    <w:proofErr w:type="spellEnd"/>
    <w:r w:rsidRPr="003E7A92">
      <w:rPr>
        <w:rFonts w:ascii="Arial" w:hAnsi="Arial" w:cs="Arial"/>
        <w:color w:val="000000"/>
        <w:sz w:val="12"/>
        <w:szCs w:val="12"/>
        <w:lang w:val="en-GB"/>
      </w:rPr>
      <w:t xml:space="preserve">: Ing. Radek Polák, PR </w:t>
    </w:r>
    <w:proofErr w:type="spellStart"/>
    <w:r w:rsidRPr="003E7A92">
      <w:rPr>
        <w:rFonts w:ascii="Arial" w:hAnsi="Arial" w:cs="Arial"/>
        <w:color w:val="000000"/>
        <w:sz w:val="12"/>
        <w:szCs w:val="12"/>
        <w:lang w:val="en-GB"/>
      </w:rPr>
      <w:t>manažer</w:t>
    </w:r>
    <w:proofErr w:type="spellEnd"/>
    <w:r w:rsidRPr="003E7A92">
      <w:rPr>
        <w:rFonts w:ascii="Arial" w:hAnsi="Arial" w:cs="Arial"/>
        <w:color w:val="000000"/>
        <w:sz w:val="12"/>
        <w:szCs w:val="12"/>
        <w:lang w:val="en-GB"/>
      </w:rPr>
      <w:t xml:space="preserve"> a </w:t>
    </w:r>
    <w:proofErr w:type="spellStart"/>
    <w:r w:rsidRPr="003E7A92">
      <w:rPr>
        <w:rFonts w:ascii="Arial" w:hAnsi="Arial" w:cs="Arial"/>
        <w:color w:val="000000"/>
        <w:sz w:val="12"/>
        <w:szCs w:val="12"/>
        <w:lang w:val="en-GB"/>
      </w:rPr>
      <w:t>tiskový</w:t>
    </w:r>
    <w:proofErr w:type="spellEnd"/>
    <w:r w:rsidRPr="003E7A92">
      <w:rPr>
        <w:rFonts w:ascii="Arial" w:hAnsi="Arial" w:cs="Arial"/>
        <w:color w:val="000000"/>
        <w:sz w:val="12"/>
        <w:szCs w:val="12"/>
        <w:lang w:val="en-GB"/>
      </w:rPr>
      <w:t xml:space="preserve"> </w:t>
    </w:r>
    <w:proofErr w:type="spellStart"/>
    <w:r w:rsidRPr="003E7A92">
      <w:rPr>
        <w:rFonts w:ascii="Arial" w:hAnsi="Arial" w:cs="Arial"/>
        <w:color w:val="000000"/>
        <w:sz w:val="12"/>
        <w:szCs w:val="12"/>
        <w:lang w:val="en-GB"/>
      </w:rPr>
      <w:t>mluvčí</w:t>
    </w:r>
    <w:proofErr w:type="spellEnd"/>
    <w:r w:rsidRPr="003E7A92">
      <w:rPr>
        <w:rFonts w:ascii="Arial" w:hAnsi="Arial" w:cs="Arial"/>
        <w:color w:val="000000"/>
        <w:sz w:val="12"/>
        <w:szCs w:val="12"/>
        <w:lang w:val="en-GB"/>
      </w:rPr>
      <w:t xml:space="preserve">, </w:t>
    </w:r>
    <w:proofErr w:type="spellStart"/>
    <w:r w:rsidRPr="003E7A92">
      <w:rPr>
        <w:rFonts w:ascii="Arial" w:hAnsi="Arial" w:cs="Arial"/>
        <w:color w:val="000000"/>
        <w:sz w:val="12"/>
        <w:szCs w:val="12"/>
        <w:lang w:val="en-GB"/>
      </w:rPr>
      <w:t>mobil</w:t>
    </w:r>
    <w:proofErr w:type="spellEnd"/>
    <w:r w:rsidRPr="003E7A92">
      <w:rPr>
        <w:rFonts w:ascii="Arial" w:hAnsi="Arial" w:cs="Arial"/>
        <w:color w:val="000000"/>
        <w:sz w:val="12"/>
        <w:szCs w:val="12"/>
        <w:lang w:val="en-GB"/>
      </w:rPr>
      <w:t xml:space="preserve">: +420 778 747 113, e-mail: </w:t>
    </w:r>
    <w:hyperlink r:id="rId1" w:history="1">
      <w:r w:rsidRPr="003E7A92">
        <w:rPr>
          <w:rStyle w:val="Hypertextovodkaz"/>
          <w:rFonts w:ascii="Arial" w:hAnsi="Arial" w:cs="Arial"/>
          <w:sz w:val="12"/>
          <w:szCs w:val="12"/>
          <w:lang w:val="en-GB"/>
        </w:rPr>
        <w:t>press@trigema.cz</w:t>
      </w:r>
    </w:hyperlink>
  </w:p>
  <w:p w14:paraId="1BC13D28" w14:textId="75645112" w:rsidR="000A54B7" w:rsidRPr="003E7A92" w:rsidRDefault="006040DF" w:rsidP="000A54B7">
    <w:pPr>
      <w:autoSpaceDE w:val="0"/>
      <w:autoSpaceDN w:val="0"/>
      <w:adjustRightInd w:val="0"/>
      <w:spacing w:line="288" w:lineRule="auto"/>
      <w:jc w:val="both"/>
      <w:textAlignment w:val="center"/>
      <w:rPr>
        <w:rFonts w:ascii="Arial" w:hAnsi="Arial" w:cs="Arial"/>
        <w:color w:val="000000"/>
        <w:sz w:val="12"/>
        <w:szCs w:val="12"/>
        <w:lang w:val="en-GB"/>
      </w:rPr>
    </w:pPr>
    <w:hyperlink r:id="rId2" w:history="1">
      <w:r w:rsidR="000A54B7" w:rsidRPr="003E7A92">
        <w:rPr>
          <w:rStyle w:val="Hypertextovodkaz"/>
          <w:rFonts w:ascii="Arial" w:hAnsi="Arial" w:cs="Arial"/>
          <w:sz w:val="12"/>
          <w:szCs w:val="12"/>
          <w:lang w:val="en-GB"/>
        </w:rPr>
        <w:t>www.trigema.cz</w:t>
      </w:r>
    </w:hyperlink>
    <w:r w:rsidR="004C3786" w:rsidRPr="003E7A92">
      <w:rPr>
        <w:rFonts w:ascii="Arial" w:hAnsi="Arial" w:cs="Arial"/>
        <w:color w:val="000000"/>
        <w:sz w:val="12"/>
        <w:szCs w:val="12"/>
        <w:lang w:val="en-GB"/>
      </w:rPr>
      <w:t xml:space="preserve"> </w:t>
    </w:r>
    <w:r w:rsidR="00394543" w:rsidRPr="003E7A92">
      <w:rPr>
        <w:rFonts w:ascii="Arial" w:hAnsi="Arial" w:cs="Arial"/>
        <w:color w:val="000000"/>
        <w:sz w:val="12"/>
        <w:szCs w:val="12"/>
        <w:lang w:val="en-GB"/>
      </w:rPr>
      <w:t>FB:</w:t>
    </w:r>
    <w:r w:rsidR="000A54B7" w:rsidRPr="003E7A92">
      <w:rPr>
        <w:rFonts w:ascii="Arial" w:hAnsi="Arial" w:cs="Arial"/>
        <w:color w:val="000000"/>
        <w:sz w:val="12"/>
        <w:szCs w:val="12"/>
        <w:lang w:val="en-GB"/>
      </w:rPr>
      <w:t xml:space="preserve"> </w:t>
    </w:r>
    <w:hyperlink r:id="rId3" w:history="1">
      <w:proofErr w:type="spellStart"/>
      <w:r w:rsidR="00394543" w:rsidRPr="003E7A92">
        <w:rPr>
          <w:rStyle w:val="Hypertextovodkaz"/>
          <w:rFonts w:ascii="Arial" w:hAnsi="Arial" w:cs="Arial"/>
          <w:sz w:val="12"/>
          <w:szCs w:val="12"/>
          <w:lang w:val="en-GB"/>
        </w:rPr>
        <w:t>asTrigema</w:t>
      </w:r>
      <w:proofErr w:type="spellEnd"/>
    </w:hyperlink>
    <w:r w:rsidR="00394543" w:rsidRPr="003E7A92">
      <w:rPr>
        <w:rFonts w:ascii="Arial" w:hAnsi="Arial" w:cs="Arial"/>
        <w:color w:val="000000"/>
        <w:sz w:val="12"/>
        <w:szCs w:val="12"/>
        <w:lang w:val="en-GB"/>
      </w:rPr>
      <w:t xml:space="preserve"> T: </w:t>
    </w:r>
    <w:hyperlink r:id="rId4" w:history="1">
      <w:proofErr w:type="spellStart"/>
      <w:r w:rsidR="00394543" w:rsidRPr="003E7A92">
        <w:rPr>
          <w:rStyle w:val="Hypertextovodkaz"/>
          <w:rFonts w:ascii="Arial" w:hAnsi="Arial" w:cs="Arial"/>
          <w:spacing w:val="-1"/>
          <w:sz w:val="12"/>
          <w:szCs w:val="12"/>
        </w:rPr>
        <w:t>Trigema_as</w:t>
      </w:r>
      <w:proofErr w:type="spellEnd"/>
    </w:hyperlink>
    <w:r w:rsidR="00394543" w:rsidRPr="003E7A92">
      <w:rPr>
        <w:rFonts w:ascii="Arial" w:hAnsi="Arial" w:cs="Arial"/>
        <w:color w:val="000000"/>
        <w:spacing w:val="-1"/>
        <w:sz w:val="12"/>
        <w:szCs w:val="12"/>
      </w:rPr>
      <w:t xml:space="preserve"> </w:t>
    </w:r>
    <w:r w:rsidR="00394543" w:rsidRPr="003E7A92">
      <w:rPr>
        <w:rFonts w:ascii="Arial" w:hAnsi="Arial" w:cs="Arial"/>
        <w:color w:val="000000"/>
        <w:sz w:val="12"/>
        <w:szCs w:val="12"/>
        <w:lang w:val="en-GB"/>
      </w:rPr>
      <w:t xml:space="preserve">IG: </w:t>
    </w:r>
    <w:hyperlink r:id="rId5" w:history="1">
      <w:proofErr w:type="spellStart"/>
      <w:r w:rsidR="00394543" w:rsidRPr="003E7A92">
        <w:rPr>
          <w:rStyle w:val="Hypertextovodkaz"/>
          <w:rFonts w:ascii="Arial" w:hAnsi="Arial" w:cs="Arial"/>
          <w:sz w:val="12"/>
          <w:szCs w:val="12"/>
          <w:lang w:val="en-GB"/>
        </w:rPr>
        <w:t>trigema_as</w:t>
      </w:r>
      <w:proofErr w:type="spellEnd"/>
    </w:hyperlink>
    <w:r w:rsidR="00394543" w:rsidRPr="003E7A92">
      <w:rPr>
        <w:rFonts w:ascii="Arial" w:hAnsi="Arial" w:cs="Arial"/>
        <w:color w:val="000000"/>
        <w:sz w:val="12"/>
        <w:szCs w:val="12"/>
        <w:lang w:val="en-GB"/>
      </w:rPr>
      <w:t xml:space="preserve"> YT: </w:t>
    </w:r>
    <w:hyperlink r:id="rId6" w:history="1">
      <w:proofErr w:type="spellStart"/>
      <w:r w:rsidR="00394543" w:rsidRPr="003E7A92">
        <w:rPr>
          <w:rStyle w:val="Hypertextovodkaz"/>
          <w:rFonts w:ascii="Arial" w:hAnsi="Arial" w:cs="Arial"/>
          <w:sz w:val="12"/>
          <w:szCs w:val="12"/>
          <w:lang w:val="en-GB"/>
        </w:rPr>
        <w:t>astrigema</w:t>
      </w:r>
      <w:proofErr w:type="spellEnd"/>
    </w:hyperlink>
    <w:r w:rsidR="00394543" w:rsidRPr="003E7A92">
      <w:rPr>
        <w:rFonts w:ascii="Arial" w:hAnsi="Arial" w:cs="Arial"/>
        <w:color w:val="000000"/>
        <w:sz w:val="12"/>
        <w:szCs w:val="12"/>
        <w:lang w:val="en-GB"/>
      </w:rPr>
      <w:t xml:space="preserve"> In: </w:t>
    </w:r>
    <w:hyperlink r:id="rId7" w:history="1">
      <w:proofErr w:type="spellStart"/>
      <w:r w:rsidR="00394543" w:rsidRPr="003E7A92">
        <w:rPr>
          <w:rStyle w:val="Hypertextovodkaz"/>
          <w:rFonts w:ascii="Arial" w:hAnsi="Arial" w:cs="Arial"/>
          <w:sz w:val="12"/>
          <w:szCs w:val="12"/>
          <w:lang w:val="en-GB"/>
        </w:rPr>
        <w:t>trigema</w:t>
      </w:r>
      <w:proofErr w:type="spellEnd"/>
      <w:r w:rsidR="00394543" w:rsidRPr="003E7A92">
        <w:rPr>
          <w:rStyle w:val="Hypertextovodkaz"/>
          <w:rFonts w:ascii="Arial" w:hAnsi="Arial" w:cs="Arial"/>
          <w:sz w:val="12"/>
          <w:szCs w:val="12"/>
          <w:lang w:val="en-GB"/>
        </w:rPr>
        <w:t>-a-s-</w:t>
      </w:r>
    </w:hyperlink>
  </w:p>
  <w:p w14:paraId="5F53EC50" w14:textId="3747DD7B" w:rsidR="000A54B7" w:rsidRPr="003E7A92" w:rsidRDefault="000A54B7" w:rsidP="000A54B7">
    <w:pPr>
      <w:autoSpaceDE w:val="0"/>
      <w:autoSpaceDN w:val="0"/>
      <w:adjustRightInd w:val="0"/>
      <w:spacing w:line="288" w:lineRule="auto"/>
      <w:jc w:val="both"/>
      <w:textAlignment w:val="center"/>
      <w:rPr>
        <w:rFonts w:ascii="Arial" w:hAnsi="Arial" w:cs="Arial"/>
        <w:color w:val="000000"/>
        <w:sz w:val="12"/>
        <w:szCs w:val="12"/>
        <w:lang w:val="en-GB"/>
      </w:rPr>
    </w:pPr>
  </w:p>
  <w:p w14:paraId="319DAF86" w14:textId="77777777" w:rsidR="000A54B7" w:rsidRPr="00431447" w:rsidRDefault="000A54B7" w:rsidP="000A54B7">
    <w:pPr>
      <w:autoSpaceDE w:val="0"/>
      <w:autoSpaceDN w:val="0"/>
      <w:adjustRightInd w:val="0"/>
      <w:spacing w:line="288" w:lineRule="auto"/>
      <w:jc w:val="both"/>
      <w:textAlignment w:val="center"/>
      <w:rPr>
        <w:rFonts w:ascii="Arial" w:hAnsi="Arial" w:cs="Arial"/>
        <w:color w:val="000000"/>
        <w:sz w:val="10"/>
        <w:szCs w:val="10"/>
        <w:lang w:val="en-GB"/>
      </w:rPr>
    </w:pP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Trigema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je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developerskou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společností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s 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přesahem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do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dalších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aktivit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–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stavebnictví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,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správy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budov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,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rozvoje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vědy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,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cestovního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ruchu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a 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podpory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startupů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. Na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kontě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společnosti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Trigema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už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je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více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než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1 600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prodaných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bytů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, Do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portfolia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Trigemy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spadá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Vědeckotechnický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park a Park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Vědy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Roztoky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. Do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skupiny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společností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a 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projektů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patří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rovněž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celoroční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volnočasový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areál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Monínec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.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Obrat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společnosti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se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každoročně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pohybuje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okolo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miliardy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korun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.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Trigema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se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pravidelně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umisťuje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na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nejvyšších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příčkách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celé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řady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oborových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soutěží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,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jedná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se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například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o 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soutěže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Stavba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roku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, Best o Realty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či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Realitní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projekt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roku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.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Trigema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je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jedním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z 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hlavních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a 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dlouhodobých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partnerů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Centra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Paraple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a 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stále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jej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aktivně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podporuje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.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Současně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je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také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hlavním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partnerem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soutěže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Czech Press Photo a </w:t>
    </w:r>
    <w:proofErr w:type="spellStart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>multižánrového</w:t>
    </w:r>
    <w:proofErr w:type="spellEnd"/>
    <w:r w:rsidRPr="00431447">
      <w:rPr>
        <w:rFonts w:ascii="Arial" w:hAnsi="Arial" w:cs="Arial"/>
        <w:color w:val="000000"/>
        <w:spacing w:val="-1"/>
        <w:sz w:val="10"/>
        <w:szCs w:val="10"/>
        <w:lang w:val="en-GB"/>
      </w:rPr>
      <w:t xml:space="preserve"> Czech Photo Centre.</w:t>
    </w:r>
  </w:p>
  <w:p w14:paraId="09638831" w14:textId="77777777" w:rsidR="000A54B7" w:rsidRPr="003E7A92" w:rsidRDefault="000A54B7" w:rsidP="000A54B7">
    <w:pPr>
      <w:autoSpaceDE w:val="0"/>
      <w:autoSpaceDN w:val="0"/>
      <w:adjustRightInd w:val="0"/>
      <w:spacing w:line="288" w:lineRule="auto"/>
      <w:jc w:val="both"/>
      <w:textAlignment w:val="center"/>
      <w:rPr>
        <w:rFonts w:ascii="Arial" w:hAnsi="Arial" w:cs="Arial"/>
        <w:color w:val="000000"/>
        <w:sz w:val="12"/>
        <w:szCs w:val="12"/>
      </w:rPr>
    </w:pPr>
  </w:p>
  <w:p w14:paraId="4A6C717A" w14:textId="01412FFC" w:rsidR="000A54B7" w:rsidRPr="003E7A92" w:rsidRDefault="000A54B7" w:rsidP="000A54B7">
    <w:pPr>
      <w:autoSpaceDE w:val="0"/>
      <w:autoSpaceDN w:val="0"/>
      <w:adjustRightInd w:val="0"/>
      <w:spacing w:line="288" w:lineRule="auto"/>
      <w:textAlignment w:val="center"/>
      <w:rPr>
        <w:rFonts w:ascii="Arial" w:hAnsi="Arial" w:cs="Arial"/>
        <w:color w:val="000000"/>
        <w:spacing w:val="-1"/>
        <w:sz w:val="12"/>
        <w:szCs w:val="12"/>
        <w:lang w:val="en-GB"/>
      </w:rPr>
    </w:pPr>
    <w:proofErr w:type="spellStart"/>
    <w:r w:rsidRPr="003E7A92">
      <w:rPr>
        <w:rFonts w:ascii="Arial" w:hAnsi="Arial" w:cs="Arial"/>
        <w:color w:val="000000"/>
        <w:spacing w:val="-1"/>
        <w:sz w:val="12"/>
        <w:szCs w:val="12"/>
        <w:lang w:val="en-GB"/>
      </w:rPr>
      <w:t>Trigema</w:t>
    </w:r>
    <w:proofErr w:type="spellEnd"/>
    <w:r w:rsidRPr="003E7A92">
      <w:rPr>
        <w:rFonts w:ascii="Arial" w:hAnsi="Arial" w:cs="Arial"/>
        <w:color w:val="000000"/>
        <w:spacing w:val="-1"/>
        <w:sz w:val="12"/>
        <w:szCs w:val="12"/>
        <w:lang w:val="en-GB"/>
      </w:rPr>
      <w:t xml:space="preserve"> </w:t>
    </w:r>
    <w:proofErr w:type="spellStart"/>
    <w:r w:rsidRPr="003E7A92">
      <w:rPr>
        <w:rFonts w:ascii="Arial" w:hAnsi="Arial" w:cs="Arial"/>
        <w:color w:val="000000"/>
        <w:spacing w:val="-1"/>
        <w:sz w:val="12"/>
        <w:szCs w:val="12"/>
        <w:lang w:val="en-GB"/>
      </w:rPr>
      <w:t>a.s.</w:t>
    </w:r>
    <w:proofErr w:type="spellEnd"/>
    <w:r w:rsidRPr="003E7A92">
      <w:rPr>
        <w:rFonts w:ascii="Arial" w:hAnsi="Arial" w:cs="Arial"/>
        <w:color w:val="000000"/>
        <w:spacing w:val="-1"/>
        <w:sz w:val="12"/>
        <w:szCs w:val="12"/>
        <w:lang w:val="en-GB"/>
      </w:rPr>
      <w:t xml:space="preserve">, </w:t>
    </w:r>
    <w:proofErr w:type="spellStart"/>
    <w:r w:rsidRPr="003E7A92">
      <w:rPr>
        <w:rFonts w:ascii="Arial" w:hAnsi="Arial" w:cs="Arial"/>
        <w:color w:val="000000"/>
        <w:spacing w:val="-1"/>
        <w:sz w:val="12"/>
        <w:szCs w:val="12"/>
        <w:lang w:val="en-GB"/>
      </w:rPr>
      <w:t>Explora</w:t>
    </w:r>
    <w:proofErr w:type="spellEnd"/>
    <w:r w:rsidRPr="003E7A92">
      <w:rPr>
        <w:rFonts w:ascii="Arial" w:hAnsi="Arial" w:cs="Arial"/>
        <w:color w:val="000000"/>
        <w:spacing w:val="-1"/>
        <w:sz w:val="12"/>
        <w:szCs w:val="12"/>
        <w:lang w:val="en-GB"/>
      </w:rPr>
      <w:t xml:space="preserve"> Business Centre − </w:t>
    </w:r>
    <w:proofErr w:type="spellStart"/>
    <w:r w:rsidRPr="003E7A92">
      <w:rPr>
        <w:rFonts w:ascii="Arial" w:hAnsi="Arial" w:cs="Arial"/>
        <w:color w:val="000000"/>
        <w:spacing w:val="-1"/>
        <w:sz w:val="12"/>
        <w:szCs w:val="12"/>
        <w:lang w:val="en-GB"/>
      </w:rPr>
      <w:t>budova</w:t>
    </w:r>
    <w:proofErr w:type="spellEnd"/>
    <w:r w:rsidRPr="003E7A92">
      <w:rPr>
        <w:rFonts w:ascii="Arial" w:hAnsi="Arial" w:cs="Arial"/>
        <w:color w:val="000000"/>
        <w:spacing w:val="-1"/>
        <w:sz w:val="12"/>
        <w:szCs w:val="12"/>
        <w:lang w:val="en-GB"/>
      </w:rPr>
      <w:t xml:space="preserve"> Jupiter</w:t>
    </w:r>
    <w:r w:rsidR="004C3786" w:rsidRPr="003E7A92">
      <w:rPr>
        <w:rFonts w:ascii="Arial" w:hAnsi="Arial" w:cs="Arial"/>
        <w:color w:val="000000"/>
        <w:spacing w:val="-1"/>
        <w:sz w:val="12"/>
        <w:szCs w:val="12"/>
        <w:lang w:val="en-GB"/>
      </w:rPr>
      <w:br/>
    </w:r>
    <w:proofErr w:type="spellStart"/>
    <w:r w:rsidRPr="003E7A92">
      <w:rPr>
        <w:rFonts w:ascii="Arial" w:hAnsi="Arial" w:cs="Arial"/>
        <w:color w:val="000000"/>
        <w:spacing w:val="-1"/>
        <w:sz w:val="12"/>
        <w:szCs w:val="12"/>
        <w:lang w:val="en-GB"/>
      </w:rPr>
      <w:t>Bucharova</w:t>
    </w:r>
    <w:proofErr w:type="spellEnd"/>
    <w:r w:rsidRPr="003E7A92">
      <w:rPr>
        <w:rFonts w:ascii="Arial" w:hAnsi="Arial" w:cs="Arial"/>
        <w:color w:val="000000"/>
        <w:spacing w:val="-1"/>
        <w:sz w:val="12"/>
        <w:szCs w:val="12"/>
        <w:lang w:val="en-GB"/>
      </w:rPr>
      <w:t xml:space="preserve"> 2641/14, Praha 5, 227 355 211, +420 737 283 300,</w:t>
    </w:r>
    <w:r w:rsidR="00ED320E" w:rsidRPr="003E7A92">
      <w:rPr>
        <w:rFonts w:ascii="Arial" w:hAnsi="Arial" w:cs="Arial"/>
        <w:color w:val="000000"/>
        <w:spacing w:val="-1"/>
        <w:sz w:val="12"/>
        <w:szCs w:val="12"/>
        <w:lang w:val="en-GB"/>
      </w:rPr>
      <w:t xml:space="preserve"> </w:t>
    </w:r>
    <w:hyperlink r:id="rId8" w:history="1">
      <w:r w:rsidR="00ED320E" w:rsidRPr="003E7A92">
        <w:rPr>
          <w:rStyle w:val="Hypertextovodkaz"/>
          <w:rFonts w:ascii="Arial" w:hAnsi="Arial" w:cs="Arial"/>
          <w:spacing w:val="-1"/>
          <w:sz w:val="12"/>
          <w:szCs w:val="12"/>
          <w:lang w:val="en-GB"/>
        </w:rPr>
        <w:t>mapa,</w:t>
      </w:r>
    </w:hyperlink>
    <w:r w:rsidRPr="003E7A92">
      <w:rPr>
        <w:rFonts w:ascii="Arial" w:hAnsi="Arial" w:cs="Arial"/>
        <w:color w:val="000000"/>
        <w:spacing w:val="-1"/>
        <w:sz w:val="12"/>
        <w:szCs w:val="12"/>
        <w:lang w:val="en-GB"/>
      </w:rPr>
      <w:t xml:space="preserve"> </w:t>
    </w:r>
    <w:hyperlink r:id="rId9" w:history="1">
      <w:r w:rsidRPr="003E7A92">
        <w:rPr>
          <w:rStyle w:val="Hypertextovodkaz"/>
          <w:rFonts w:ascii="Arial" w:hAnsi="Arial" w:cs="Arial"/>
          <w:spacing w:val="-1"/>
          <w:sz w:val="12"/>
          <w:szCs w:val="12"/>
          <w:lang w:val="en-GB"/>
        </w:rPr>
        <w:t>info@trigema.c</w:t>
      </w:r>
      <w:r w:rsidR="00ED320E" w:rsidRPr="003E7A92">
        <w:rPr>
          <w:rStyle w:val="Hypertextovodkaz"/>
          <w:rFonts w:ascii="Arial" w:hAnsi="Arial" w:cs="Arial"/>
          <w:spacing w:val="-1"/>
          <w:sz w:val="12"/>
          <w:szCs w:val="12"/>
          <w:lang w:val="en-GB"/>
        </w:rPr>
        <w:t>z,</w:t>
      </w:r>
    </w:hyperlink>
    <w:r w:rsidRPr="003E7A92">
      <w:rPr>
        <w:rFonts w:ascii="Arial" w:hAnsi="Arial" w:cs="Arial"/>
        <w:color w:val="000000"/>
        <w:spacing w:val="-1"/>
        <w:sz w:val="12"/>
        <w:szCs w:val="12"/>
        <w:lang w:val="en-GB"/>
      </w:rPr>
      <w:t xml:space="preserve"> </w:t>
    </w:r>
    <w:hyperlink r:id="rId10" w:history="1">
      <w:r w:rsidRPr="003E7A92">
        <w:rPr>
          <w:rStyle w:val="Hypertextovodkaz"/>
          <w:rFonts w:ascii="Arial" w:hAnsi="Arial" w:cs="Arial"/>
          <w:spacing w:val="-1"/>
          <w:sz w:val="12"/>
          <w:szCs w:val="12"/>
          <w:lang w:val="en-GB"/>
        </w:rPr>
        <w:t>www.trigema.cz</w:t>
      </w:r>
    </w:hyperlink>
  </w:p>
  <w:p w14:paraId="547C2906" w14:textId="77777777" w:rsidR="00D237E9" w:rsidRPr="003E7A92" w:rsidRDefault="00D237E9" w:rsidP="000A54B7">
    <w:pPr>
      <w:pStyle w:val="Zpat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F30A" w14:textId="77777777" w:rsidR="004C38FA" w:rsidRDefault="004C38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82AD1" w14:textId="77777777" w:rsidR="00D237E9" w:rsidRDefault="00D237E9">
      <w:r>
        <w:separator/>
      </w:r>
    </w:p>
  </w:footnote>
  <w:footnote w:type="continuationSeparator" w:id="0">
    <w:p w14:paraId="4D38EB0A" w14:textId="77777777" w:rsidR="00D237E9" w:rsidRDefault="00D2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0B61" w14:textId="77777777" w:rsidR="004C38FA" w:rsidRDefault="004C38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6962D" w14:textId="31C0ADAB" w:rsidR="00D237E9" w:rsidRDefault="00D237E9">
    <w:pPr>
      <w:pStyle w:val="Zhlav"/>
      <w:jc w:val="right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67A9D066" wp14:editId="2E7F280D">
          <wp:extent cx="1353573" cy="304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rigema a.s\11_Marketing\07_Operativa\99_ostatni\_PH\TZ záhlav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5094" cy="3118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2D9647" w14:textId="77777777" w:rsidR="001C7D8B" w:rsidRDefault="001C7D8B" w:rsidP="004C38FA">
    <w:pPr>
      <w:spacing w:line="360" w:lineRule="auto"/>
      <w:rPr>
        <w:rFonts w:ascii="Arial" w:hAnsi="Arial" w:cs="Arial"/>
        <w:b/>
        <w:sz w:val="28"/>
        <w:szCs w:val="28"/>
      </w:rPr>
    </w:pPr>
  </w:p>
  <w:p w14:paraId="1424A5CB" w14:textId="2A62F4D8" w:rsidR="00A82FC5" w:rsidRDefault="004C38FA" w:rsidP="004C38FA">
    <w:pPr>
      <w:spacing w:line="360" w:lineRule="auto"/>
      <w:rPr>
        <w:rFonts w:ascii="Arial" w:hAnsi="Arial" w:cs="Arial"/>
        <w:b/>
        <w:sz w:val="28"/>
        <w:szCs w:val="28"/>
      </w:rPr>
    </w:pPr>
    <w:r w:rsidRPr="004C38FA">
      <w:rPr>
        <w:rFonts w:ascii="Arial" w:hAnsi="Arial" w:cs="Arial"/>
        <w:noProof/>
        <w:sz w:val="28"/>
        <w:szCs w:val="28"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3F90E0" wp14:editId="44CE7604">
              <wp:simplePos x="0" y="0"/>
              <wp:positionH relativeFrom="margin">
                <wp:posOffset>0</wp:posOffset>
              </wp:positionH>
              <wp:positionV relativeFrom="paragraph">
                <wp:posOffset>220247</wp:posOffset>
              </wp:positionV>
              <wp:extent cx="5880735" cy="14605"/>
              <wp:effectExtent l="0" t="0" r="24765" b="23495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0735" cy="146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E7FA83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35pt" to="463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" strokecolor="black [3040]">
              <w10:wrap anchorx="margin"/>
            </v:line>
          </w:pict>
        </mc:Fallback>
      </mc:AlternateContent>
    </w:r>
    <w:r w:rsidRPr="004C38FA">
      <w:rPr>
        <w:rFonts w:ascii="Arial" w:hAnsi="Arial" w:cs="Arial"/>
        <w:b/>
        <w:sz w:val="28"/>
        <w:szCs w:val="28"/>
      </w:rPr>
      <w:t>T I S K O V Á   Z P R Á V</w:t>
    </w:r>
    <w:r w:rsidR="001C7D8B">
      <w:rPr>
        <w:rFonts w:ascii="Arial" w:hAnsi="Arial" w:cs="Arial"/>
        <w:b/>
        <w:sz w:val="28"/>
        <w:szCs w:val="28"/>
      </w:rPr>
      <w:t> </w:t>
    </w:r>
    <w:r w:rsidRPr="004C38FA">
      <w:rPr>
        <w:rFonts w:ascii="Arial" w:hAnsi="Arial" w:cs="Arial"/>
        <w:b/>
        <w:sz w:val="28"/>
        <w:szCs w:val="28"/>
      </w:rPr>
      <w:t>A</w:t>
    </w:r>
  </w:p>
  <w:p w14:paraId="09664558" w14:textId="77777777" w:rsidR="001C7D8B" w:rsidRPr="00147A1A" w:rsidRDefault="001C7D8B" w:rsidP="004C38FA">
    <w:pPr>
      <w:spacing w:line="360" w:lineRule="auto"/>
      <w:rPr>
        <w:rFonts w:ascii="Arial" w:hAnsi="Arial" w:cs="Arial"/>
        <w:b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9203" w14:textId="77777777" w:rsidR="004C38FA" w:rsidRDefault="004C38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266C0"/>
    <w:multiLevelType w:val="multilevel"/>
    <w:tmpl w:val="1C36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D7825"/>
    <w:multiLevelType w:val="hybridMultilevel"/>
    <w:tmpl w:val="DA9E8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4361C"/>
    <w:multiLevelType w:val="multilevel"/>
    <w:tmpl w:val="04D2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5B"/>
    <w:rsid w:val="00031B82"/>
    <w:rsid w:val="00034032"/>
    <w:rsid w:val="00044B71"/>
    <w:rsid w:val="0007066E"/>
    <w:rsid w:val="000828F6"/>
    <w:rsid w:val="00093AF7"/>
    <w:rsid w:val="000A54B7"/>
    <w:rsid w:val="000F5305"/>
    <w:rsid w:val="00124E1A"/>
    <w:rsid w:val="00130F9D"/>
    <w:rsid w:val="001463B2"/>
    <w:rsid w:val="00147A1A"/>
    <w:rsid w:val="0016352F"/>
    <w:rsid w:val="001A512A"/>
    <w:rsid w:val="001C7D8B"/>
    <w:rsid w:val="00202D42"/>
    <w:rsid w:val="00227496"/>
    <w:rsid w:val="00232369"/>
    <w:rsid w:val="00256EFB"/>
    <w:rsid w:val="00294F45"/>
    <w:rsid w:val="002D03BC"/>
    <w:rsid w:val="00300D88"/>
    <w:rsid w:val="003273AF"/>
    <w:rsid w:val="00334DF6"/>
    <w:rsid w:val="003518CB"/>
    <w:rsid w:val="003700F1"/>
    <w:rsid w:val="003804B5"/>
    <w:rsid w:val="00381C34"/>
    <w:rsid w:val="00394543"/>
    <w:rsid w:val="003E7A92"/>
    <w:rsid w:val="0041024D"/>
    <w:rsid w:val="0043042C"/>
    <w:rsid w:val="00431447"/>
    <w:rsid w:val="004344E1"/>
    <w:rsid w:val="0045300B"/>
    <w:rsid w:val="0046287A"/>
    <w:rsid w:val="00485120"/>
    <w:rsid w:val="004A2911"/>
    <w:rsid w:val="004B41AE"/>
    <w:rsid w:val="004C3786"/>
    <w:rsid w:val="004C38FA"/>
    <w:rsid w:val="004D5346"/>
    <w:rsid w:val="004E50C2"/>
    <w:rsid w:val="004E5525"/>
    <w:rsid w:val="004F2BDC"/>
    <w:rsid w:val="00502DAD"/>
    <w:rsid w:val="00507151"/>
    <w:rsid w:val="00525852"/>
    <w:rsid w:val="005646D0"/>
    <w:rsid w:val="00580507"/>
    <w:rsid w:val="005B0AE6"/>
    <w:rsid w:val="005B1997"/>
    <w:rsid w:val="005B3D74"/>
    <w:rsid w:val="005B7588"/>
    <w:rsid w:val="005E3169"/>
    <w:rsid w:val="005E51DB"/>
    <w:rsid w:val="005F54E0"/>
    <w:rsid w:val="006040DF"/>
    <w:rsid w:val="006238F7"/>
    <w:rsid w:val="0063782D"/>
    <w:rsid w:val="00637D0A"/>
    <w:rsid w:val="006416D9"/>
    <w:rsid w:val="0066646A"/>
    <w:rsid w:val="00683F08"/>
    <w:rsid w:val="006910C9"/>
    <w:rsid w:val="00695382"/>
    <w:rsid w:val="006A4E5B"/>
    <w:rsid w:val="006F3590"/>
    <w:rsid w:val="00702E41"/>
    <w:rsid w:val="00705418"/>
    <w:rsid w:val="0074058D"/>
    <w:rsid w:val="00756B76"/>
    <w:rsid w:val="007D2C17"/>
    <w:rsid w:val="007D7B6D"/>
    <w:rsid w:val="008347F1"/>
    <w:rsid w:val="00851165"/>
    <w:rsid w:val="00863D01"/>
    <w:rsid w:val="00872C56"/>
    <w:rsid w:val="0089561E"/>
    <w:rsid w:val="008D5AC4"/>
    <w:rsid w:val="009446AC"/>
    <w:rsid w:val="0095588A"/>
    <w:rsid w:val="00965A98"/>
    <w:rsid w:val="00970F94"/>
    <w:rsid w:val="0098072C"/>
    <w:rsid w:val="0098406A"/>
    <w:rsid w:val="00994A8E"/>
    <w:rsid w:val="009D59F3"/>
    <w:rsid w:val="009E7B1D"/>
    <w:rsid w:val="009F578E"/>
    <w:rsid w:val="00A00E58"/>
    <w:rsid w:val="00A049F5"/>
    <w:rsid w:val="00A06C9C"/>
    <w:rsid w:val="00A11619"/>
    <w:rsid w:val="00A12979"/>
    <w:rsid w:val="00A43918"/>
    <w:rsid w:val="00A65A33"/>
    <w:rsid w:val="00A80072"/>
    <w:rsid w:val="00A82FC5"/>
    <w:rsid w:val="00A8562C"/>
    <w:rsid w:val="00A90AFA"/>
    <w:rsid w:val="00A91B08"/>
    <w:rsid w:val="00A95486"/>
    <w:rsid w:val="00AD3359"/>
    <w:rsid w:val="00AF321A"/>
    <w:rsid w:val="00B0727F"/>
    <w:rsid w:val="00B22ACC"/>
    <w:rsid w:val="00B25045"/>
    <w:rsid w:val="00B62BE8"/>
    <w:rsid w:val="00B86BC8"/>
    <w:rsid w:val="00B900AF"/>
    <w:rsid w:val="00B95E32"/>
    <w:rsid w:val="00BB206F"/>
    <w:rsid w:val="00BB6061"/>
    <w:rsid w:val="00BB7628"/>
    <w:rsid w:val="00BE114A"/>
    <w:rsid w:val="00C2606C"/>
    <w:rsid w:val="00C37885"/>
    <w:rsid w:val="00C756A1"/>
    <w:rsid w:val="00CE5A1D"/>
    <w:rsid w:val="00CE6696"/>
    <w:rsid w:val="00CF7E1C"/>
    <w:rsid w:val="00D06F4E"/>
    <w:rsid w:val="00D10978"/>
    <w:rsid w:val="00D21AB1"/>
    <w:rsid w:val="00D237E9"/>
    <w:rsid w:val="00D3224C"/>
    <w:rsid w:val="00D87B1C"/>
    <w:rsid w:val="00DA63B1"/>
    <w:rsid w:val="00DB3C3D"/>
    <w:rsid w:val="00DB54B9"/>
    <w:rsid w:val="00DC74C8"/>
    <w:rsid w:val="00DD049C"/>
    <w:rsid w:val="00DD0684"/>
    <w:rsid w:val="00E16452"/>
    <w:rsid w:val="00E44597"/>
    <w:rsid w:val="00E71F9C"/>
    <w:rsid w:val="00E801B2"/>
    <w:rsid w:val="00E80A84"/>
    <w:rsid w:val="00E9656E"/>
    <w:rsid w:val="00E96B1C"/>
    <w:rsid w:val="00EA09AC"/>
    <w:rsid w:val="00EA2FCD"/>
    <w:rsid w:val="00ED320E"/>
    <w:rsid w:val="00F00646"/>
    <w:rsid w:val="00F1162C"/>
    <w:rsid w:val="00F32C45"/>
    <w:rsid w:val="00F944A2"/>
    <w:rsid w:val="00FA0E5D"/>
    <w:rsid w:val="00F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175C19A7"/>
  <w15:docId w15:val="{21E1FD68-8897-452E-BCC7-0C76AA9D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003F4"/>
    <w:pPr>
      <w:suppressAutoHyphens/>
    </w:pPr>
    <w:rPr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400392"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411A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1A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F0722E"/>
    <w:rPr>
      <w:rFonts w:ascii="Tahoma" w:hAnsi="Tahoma" w:cs="Tahoma"/>
      <w:sz w:val="16"/>
      <w:szCs w:val="16"/>
    </w:rPr>
  </w:style>
  <w:style w:type="paragraph" w:customStyle="1" w:styleId="Ze1pated">
    <w:name w:val="Záe1patíed"/>
    <w:basedOn w:val="Normln"/>
    <w:uiPriority w:val="99"/>
    <w:qFormat/>
    <w:rsid w:val="00F742A6"/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table" w:styleId="Mkatabulky">
    <w:name w:val="Table Grid"/>
    <w:basedOn w:val="Normlntabulka"/>
    <w:rsid w:val="00A4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8C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518CB"/>
    <w:rPr>
      <w:color w:val="0000FF" w:themeColor="hyperlink"/>
      <w:u w:val="single"/>
    </w:rPr>
  </w:style>
  <w:style w:type="paragraph" w:customStyle="1" w:styleId="Pa1">
    <w:name w:val="Pa1"/>
    <w:basedOn w:val="Default"/>
    <w:next w:val="Default"/>
    <w:uiPriority w:val="99"/>
    <w:rsid w:val="00F32C45"/>
    <w:pPr>
      <w:spacing w:line="181" w:lineRule="atLeast"/>
    </w:pPr>
    <w:rPr>
      <w:rFonts w:ascii="TitilliumText25L" w:eastAsia="Times New Roman" w:hAnsi="TitilliumText25L" w:cs="Times New Roman"/>
      <w:color w:val="auto"/>
      <w:lang w:eastAsia="cs-CZ"/>
    </w:rPr>
  </w:style>
  <w:style w:type="character" w:customStyle="1" w:styleId="A3">
    <w:name w:val="A3"/>
    <w:uiPriority w:val="99"/>
    <w:rsid w:val="00F32C45"/>
    <w:rPr>
      <w:rFonts w:cs="TitilliumText25L"/>
      <w:b/>
      <w:bCs/>
      <w:color w:val="000000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16352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635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6352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635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6352F"/>
    <w:rPr>
      <w:b/>
      <w:bCs/>
    </w:rPr>
  </w:style>
  <w:style w:type="paragraph" w:styleId="Odstavecseseznamem">
    <w:name w:val="List Paragraph"/>
    <w:basedOn w:val="Normln"/>
    <w:uiPriority w:val="34"/>
    <w:qFormat/>
    <w:rsid w:val="00B25045"/>
    <w:pPr>
      <w:ind w:left="720"/>
      <w:contextualSpacing/>
    </w:pPr>
  </w:style>
  <w:style w:type="paragraph" w:styleId="Revize">
    <w:name w:val="Revision"/>
    <w:hidden/>
    <w:uiPriority w:val="99"/>
    <w:semiHidden/>
    <w:rsid w:val="00525852"/>
    <w:rPr>
      <w:sz w:val="24"/>
      <w:szCs w:val="24"/>
    </w:rPr>
  </w:style>
  <w:style w:type="character" w:customStyle="1" w:styleId="st">
    <w:name w:val="st"/>
    <w:basedOn w:val="Standardnpsmoodstavce"/>
    <w:rsid w:val="00994A8E"/>
  </w:style>
  <w:style w:type="character" w:styleId="Zdraznn">
    <w:name w:val="Emphasis"/>
    <w:basedOn w:val="Standardnpsmoodstavce"/>
    <w:uiPriority w:val="20"/>
    <w:qFormat/>
    <w:rsid w:val="00994A8E"/>
    <w:rPr>
      <w:i/>
      <w:iCs/>
    </w:rPr>
  </w:style>
  <w:style w:type="paragraph" w:customStyle="1" w:styleId="nadpisy">
    <w:name w:val="nadpisy"/>
    <w:basedOn w:val="Normln"/>
    <w:uiPriority w:val="99"/>
    <w:rsid w:val="00FC5DD2"/>
    <w:pPr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TitilliumText25L-600wt" w:hAnsi="TitilliumText25L-600wt" w:cs="TitilliumText25L-600wt"/>
      <w:color w:val="857465"/>
      <w:sz w:val="46"/>
      <w:szCs w:val="46"/>
    </w:rPr>
  </w:style>
  <w:style w:type="character" w:customStyle="1" w:styleId="Hypervazba">
    <w:name w:val="Hypervazba"/>
    <w:uiPriority w:val="99"/>
    <w:rsid w:val="00FC5DD2"/>
    <w:rPr>
      <w:color w:val="00B0EB"/>
      <w:u w:val="thick"/>
    </w:rPr>
  </w:style>
  <w:style w:type="character" w:customStyle="1" w:styleId="ZhlavChar">
    <w:name w:val="Záhlaví Char"/>
    <w:basedOn w:val="Standardnpsmoodstavce"/>
    <w:link w:val="Zhlav"/>
    <w:uiPriority w:val="99"/>
    <w:rsid w:val="00D3224C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237E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ED32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7yMVDsWp4SV355Jo6" TargetMode="External"/><Relationship Id="rId3" Type="http://schemas.openxmlformats.org/officeDocument/2006/relationships/hyperlink" Target="https://www.facebook.com/asTrigema/" TargetMode="External"/><Relationship Id="rId7" Type="http://schemas.openxmlformats.org/officeDocument/2006/relationships/hyperlink" Target="https://www.linkedin.com/company/trigema-a-s-/?originalSubdomain=cz" TargetMode="External"/><Relationship Id="rId2" Type="http://schemas.openxmlformats.org/officeDocument/2006/relationships/hyperlink" Target="https://www.trigema.cz" TargetMode="External"/><Relationship Id="rId1" Type="http://schemas.openxmlformats.org/officeDocument/2006/relationships/hyperlink" Target="mailto:press@trigema.cz" TargetMode="External"/><Relationship Id="rId6" Type="http://schemas.openxmlformats.org/officeDocument/2006/relationships/hyperlink" Target="https://www.youtube.com/user/astrigema" TargetMode="External"/><Relationship Id="rId5" Type="http://schemas.openxmlformats.org/officeDocument/2006/relationships/hyperlink" Target="https://www.instagram.com/trigema_as/?hl=cs" TargetMode="External"/><Relationship Id="rId10" Type="http://schemas.openxmlformats.org/officeDocument/2006/relationships/hyperlink" Target="https://www.trigema.cz/" TargetMode="External"/><Relationship Id="rId4" Type="http://schemas.openxmlformats.org/officeDocument/2006/relationships/hyperlink" Target="https://twitter.com/Trigema_as" TargetMode="External"/><Relationship Id="rId9" Type="http://schemas.openxmlformats.org/officeDocument/2006/relationships/hyperlink" Target="mailto:info@trigem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4E5A-6583-45CE-87DB-59767303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Trigema Building a.s.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polak@trigema.cz</dc:creator>
  <cp:keywords>Trigema a.s.</cp:keywords>
  <cp:lastModifiedBy>Polák Radek</cp:lastModifiedBy>
  <cp:revision>2</cp:revision>
  <cp:lastPrinted>2020-02-24T07:40:00Z</cp:lastPrinted>
  <dcterms:created xsi:type="dcterms:W3CDTF">2020-02-24T07:54:00Z</dcterms:created>
  <dcterms:modified xsi:type="dcterms:W3CDTF">2020-02-24T07:54:00Z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Trigema Building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