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15502" w14:textId="77777777" w:rsidR="005B7588" w:rsidRPr="00A65A33" w:rsidRDefault="005B7588" w:rsidP="00A06C9C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16"/>
          <w:szCs w:val="16"/>
        </w:rPr>
      </w:pPr>
    </w:p>
    <w:p w14:paraId="26956658" w14:textId="77777777" w:rsidR="007D3BDC" w:rsidRDefault="007D3BDC" w:rsidP="00D87B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DBF588" w14:textId="77777777" w:rsidR="00C37149" w:rsidRPr="00C37149" w:rsidRDefault="00C37149" w:rsidP="00C37149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37149">
        <w:rPr>
          <w:rFonts w:asciiTheme="minorHAnsi" w:hAnsiTheme="minorHAnsi"/>
          <w:b/>
          <w:sz w:val="28"/>
          <w:szCs w:val="28"/>
        </w:rPr>
        <w:t xml:space="preserve">V bývalých Nuselských mlékárnách vznikne bytový areál </w:t>
      </w:r>
    </w:p>
    <w:p w14:paraId="6A672F95" w14:textId="77777777" w:rsidR="00C37149" w:rsidRPr="00C37149" w:rsidRDefault="00C37149" w:rsidP="00C37149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37149">
        <w:rPr>
          <w:rFonts w:asciiTheme="minorHAnsi" w:hAnsiTheme="minorHAnsi"/>
          <w:b/>
          <w:sz w:val="28"/>
          <w:szCs w:val="28"/>
        </w:rPr>
        <w:t>Chytrého bydlení se zeleným vnitroblokem</w:t>
      </w:r>
    </w:p>
    <w:p w14:paraId="1399446B" w14:textId="77777777" w:rsidR="00C37149" w:rsidRPr="00C37149" w:rsidRDefault="00C37149" w:rsidP="00C37149">
      <w:pPr>
        <w:rPr>
          <w:rFonts w:asciiTheme="minorHAnsi" w:hAnsiTheme="minorHAnsi"/>
          <w:sz w:val="22"/>
          <w:szCs w:val="22"/>
        </w:rPr>
      </w:pPr>
    </w:p>
    <w:p w14:paraId="79E275D0" w14:textId="2AE80C3A" w:rsidR="00C37149" w:rsidRPr="00C37149" w:rsidRDefault="00C37149" w:rsidP="00C3714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37149">
        <w:rPr>
          <w:rFonts w:asciiTheme="minorHAnsi" w:hAnsiTheme="minorHAnsi"/>
          <w:b/>
          <w:sz w:val="22"/>
          <w:szCs w:val="22"/>
        </w:rPr>
        <w:t xml:space="preserve">Developerská společnost </w:t>
      </w:r>
      <w:proofErr w:type="spellStart"/>
      <w:r w:rsidRPr="00C37149">
        <w:rPr>
          <w:rFonts w:asciiTheme="minorHAnsi" w:hAnsiTheme="minorHAnsi"/>
          <w:b/>
          <w:sz w:val="22"/>
          <w:szCs w:val="22"/>
        </w:rPr>
        <w:t>Trigema</w:t>
      </w:r>
      <w:proofErr w:type="spellEnd"/>
      <w:r w:rsidRPr="00C37149">
        <w:rPr>
          <w:rFonts w:asciiTheme="minorHAnsi" w:hAnsiTheme="minorHAnsi"/>
          <w:b/>
          <w:sz w:val="22"/>
          <w:szCs w:val="22"/>
        </w:rPr>
        <w:t xml:space="preserve"> získala a začíná rozvíjet dal</w:t>
      </w:r>
      <w:r w:rsidR="00412134">
        <w:rPr>
          <w:rFonts w:asciiTheme="minorHAnsi" w:hAnsiTheme="minorHAnsi"/>
          <w:b/>
          <w:sz w:val="22"/>
          <w:szCs w:val="22"/>
        </w:rPr>
        <w:t>ší projekt Chytrého bydlení. V p</w:t>
      </w:r>
      <w:r w:rsidRPr="00C37149">
        <w:rPr>
          <w:rFonts w:asciiTheme="minorHAnsi" w:hAnsiTheme="minorHAnsi"/>
          <w:b/>
          <w:sz w:val="22"/>
          <w:szCs w:val="22"/>
        </w:rPr>
        <w:t>ražských Nuslích proto již začala demolice areálu bývalých mlékáren. Do konce příštího roku zde vznikne bytový projekt CHYTRÉ BYDLENÍ @Nusle (Nová „Nuselská“), jehož součástí bude také vnitroblok plný zeleně a míst pro odpočinek.</w:t>
      </w:r>
    </w:p>
    <w:p w14:paraId="7FCEAE8F" w14:textId="77777777" w:rsidR="00C37149" w:rsidRPr="00C37149" w:rsidRDefault="00C37149" w:rsidP="00C3714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70BA9D9" w14:textId="77777777" w:rsidR="00C37149" w:rsidRPr="00C37149" w:rsidRDefault="00C37149" w:rsidP="00C37149">
      <w:pPr>
        <w:spacing w:line="360" w:lineRule="auto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C37149">
        <w:rPr>
          <w:rFonts w:asciiTheme="minorHAnsi" w:hAnsiTheme="minorHAnsi"/>
          <w:color w:val="0D0D0D" w:themeColor="text1" w:themeTint="F2"/>
          <w:sz w:val="22"/>
          <w:szCs w:val="22"/>
        </w:rPr>
        <w:t>„</w:t>
      </w:r>
      <w:r w:rsidRPr="00C37149">
        <w:rPr>
          <w:rFonts w:asciiTheme="minorHAnsi" w:hAnsiTheme="minorHAnsi"/>
          <w:i/>
          <w:color w:val="0D0D0D" w:themeColor="text1" w:themeTint="F2"/>
          <w:sz w:val="22"/>
          <w:szCs w:val="22"/>
        </w:rPr>
        <w:t>Část Prahy, kde náš projekt vznikne, prochází postupnou obměnou a stává se obdobně atraktivní, jako jsou již nyní například Holešovice. Počítáme proto s tím, že zájem o nové byty zde bude velký,</w:t>
      </w:r>
      <w:r w:rsidRPr="00C37149">
        <w:rPr>
          <w:rFonts w:asciiTheme="minorHAnsi" w:hAnsiTheme="minorHAnsi"/>
          <w:color w:val="0D0D0D" w:themeColor="text1" w:themeTint="F2"/>
          <w:sz w:val="22"/>
          <w:szCs w:val="22"/>
        </w:rPr>
        <w:t xml:space="preserve">“ říká Marcel Soural, předseda představenstva společnosti </w:t>
      </w:r>
      <w:proofErr w:type="spellStart"/>
      <w:r w:rsidRPr="00C37149">
        <w:rPr>
          <w:rFonts w:asciiTheme="minorHAnsi" w:hAnsiTheme="minorHAnsi"/>
          <w:color w:val="0D0D0D" w:themeColor="text1" w:themeTint="F2"/>
          <w:sz w:val="22"/>
          <w:szCs w:val="22"/>
        </w:rPr>
        <w:t>Trigema</w:t>
      </w:r>
      <w:proofErr w:type="spellEnd"/>
      <w:r w:rsidRPr="00C37149">
        <w:rPr>
          <w:rFonts w:asciiTheme="minorHAnsi" w:hAnsiTheme="minorHAnsi"/>
          <w:color w:val="0D0D0D" w:themeColor="text1" w:themeTint="F2"/>
          <w:sz w:val="22"/>
          <w:szCs w:val="22"/>
        </w:rPr>
        <w:t xml:space="preserve">. </w:t>
      </w:r>
    </w:p>
    <w:p w14:paraId="557FB416" w14:textId="77777777" w:rsidR="00C37149" w:rsidRPr="00C37149" w:rsidRDefault="00C37149" w:rsidP="00C37149">
      <w:pPr>
        <w:pStyle w:val="Normlnweb"/>
        <w:spacing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C3714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Bytový projekt Nová „Nuselská“ se bude skládat ze tří samostatných sekcí. Každá z nich bude svou výškou a architektonicky, včetně typických sedlových střech, navazovat na okolní zástavbu. Po dokončení stavby, k níž by mělo dojít už na sklonku příštího roku, tu vyroste čtyř až šestipatrový areál, kde bude 146 jednotek Chytrého bydlení. Byty budou ve velikosti od 1+kk do 4+kk s terasou nebo zahradou. </w:t>
      </w:r>
    </w:p>
    <w:p w14:paraId="1F2C8A0F" w14:textId="77777777" w:rsidR="00C37149" w:rsidRPr="00C37149" w:rsidRDefault="00C37149" w:rsidP="00C37149">
      <w:pPr>
        <w:pStyle w:val="Normlnweb"/>
        <w:spacing w:line="360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C3714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Byty jsou zařazeny do kategorie Chytré bydlení Plus, díky čemuž budou také vybaveny vzduchotechnickými jednotkami s rekuperací, přípravou pro inteligentní ovládání bytu a zděnými příčkami. Celý areál bude energeticky velmi úsporný. Průkaz energetické náročnosti všech budov bude proto také ve třídě B.</w:t>
      </w:r>
    </w:p>
    <w:p w14:paraId="369D334B" w14:textId="618D9764" w:rsidR="00C37149" w:rsidRDefault="00C37149" w:rsidP="00C37149">
      <w:pPr>
        <w:spacing w:line="360" w:lineRule="auto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C37149">
        <w:rPr>
          <w:rFonts w:asciiTheme="minorHAnsi" w:hAnsiTheme="minorHAnsi"/>
          <w:color w:val="0D0D0D" w:themeColor="text1" w:themeTint="F2"/>
          <w:sz w:val="22"/>
          <w:szCs w:val="22"/>
        </w:rPr>
        <w:t xml:space="preserve">Budoucí rezidenti bezpochyby ocení, že se součástí celého místa stane i vnitroblok. Na ploše okolo 4 200 m2 bude osázen bujnou zelení a vybaven lavičkami a dalším odpočinkovým mobiliářem. Zeleň bude zavlažovat automatický systém, který bude vodu čerpat z akumulační nádrže dešťových vod. Areál leží přímo naproti stoupající ulici Na Jezerce, odkud zároveň nabídne průhled do svého vnitrobloku. Je vymezen ulicemi Nuselská, V Horkách a Kloboučnická. Hlavní vchod bude z ulice Nuselská. Z ulice </w:t>
      </w:r>
    </w:p>
    <w:p w14:paraId="00210844" w14:textId="77777777" w:rsidR="00C37149" w:rsidRDefault="00C37149" w:rsidP="00C37149">
      <w:pPr>
        <w:spacing w:line="360" w:lineRule="auto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0E46DB18" w14:textId="77777777" w:rsidR="00C37149" w:rsidRDefault="00C37149" w:rsidP="00C37149">
      <w:pPr>
        <w:spacing w:line="360" w:lineRule="auto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4F4FD8A6" w14:textId="77777777" w:rsidR="00C37149" w:rsidRDefault="00C37149" w:rsidP="00C37149">
      <w:pPr>
        <w:spacing w:line="360" w:lineRule="auto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4537319A" w14:textId="77777777" w:rsidR="00C37149" w:rsidRDefault="00C37149" w:rsidP="00C37149">
      <w:pPr>
        <w:spacing w:line="360" w:lineRule="auto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0FF5D24A" w14:textId="77777777" w:rsidR="00C630BE" w:rsidRDefault="00C630BE" w:rsidP="00C37149">
      <w:pPr>
        <w:spacing w:line="360" w:lineRule="auto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7B4D43C8" w14:textId="47C588E1" w:rsidR="00C37149" w:rsidRPr="00C37149" w:rsidRDefault="00C37149" w:rsidP="00C37149">
      <w:pPr>
        <w:spacing w:line="360" w:lineRule="auto"/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C37149">
        <w:rPr>
          <w:rFonts w:asciiTheme="minorHAnsi" w:hAnsiTheme="minorHAnsi"/>
          <w:color w:val="0D0D0D" w:themeColor="text1" w:themeTint="F2"/>
          <w:sz w:val="22"/>
          <w:szCs w:val="22"/>
        </w:rPr>
        <w:t>V Horkách se bude sjíždět do podzemních garáží, kde bude okolo 150 míst a vedle toho navíc i stanice pro dobíjení elektromobilů.</w:t>
      </w:r>
    </w:p>
    <w:p w14:paraId="0BCBA3CA" w14:textId="152F665E" w:rsidR="00C37149" w:rsidRPr="00C37149" w:rsidRDefault="00617C0F" w:rsidP="00C3714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Nové „Nuselské“ bude</w:t>
      </w:r>
      <w:bookmarkStart w:id="0" w:name="_GoBack"/>
      <w:bookmarkEnd w:id="0"/>
      <w:r w:rsidR="00C37149" w:rsidRPr="00C37149">
        <w:rPr>
          <w:rFonts w:asciiTheme="minorHAnsi" w:hAnsiTheme="minorHAnsi"/>
          <w:sz w:val="22"/>
          <w:szCs w:val="22"/>
        </w:rPr>
        <w:t xml:space="preserve"> několik komerčních prostor, které budou sloužit jak pro potřeby budoucích obyvatel, tak široké veřejnosti. S uvedenými obchody a službami se počítá směrem k ulici Nuselská.</w:t>
      </w:r>
    </w:p>
    <w:p w14:paraId="1E573867" w14:textId="77777777" w:rsidR="00C37149" w:rsidRPr="00C37149" w:rsidRDefault="00C37149" w:rsidP="00C3714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7149">
        <w:rPr>
          <w:rFonts w:asciiTheme="minorHAnsi" w:hAnsiTheme="minorHAnsi"/>
          <w:sz w:val="22"/>
          <w:szCs w:val="22"/>
        </w:rPr>
        <w:t xml:space="preserve">Projekční a architektonické práce zajišťovalo studio AGE </w:t>
      </w:r>
      <w:proofErr w:type="spellStart"/>
      <w:r w:rsidRPr="00C37149">
        <w:rPr>
          <w:rFonts w:asciiTheme="minorHAnsi" w:hAnsiTheme="minorHAnsi"/>
          <w:sz w:val="22"/>
          <w:szCs w:val="22"/>
        </w:rPr>
        <w:t>project</w:t>
      </w:r>
      <w:proofErr w:type="spellEnd"/>
      <w:r w:rsidRPr="00C37149">
        <w:rPr>
          <w:rFonts w:asciiTheme="minorHAnsi" w:hAnsiTheme="minorHAnsi"/>
          <w:sz w:val="22"/>
          <w:szCs w:val="22"/>
        </w:rPr>
        <w:t xml:space="preserve">. Investorem, developerem a stavebníkem Nové „Nuselské“ je společnost </w:t>
      </w:r>
      <w:proofErr w:type="spellStart"/>
      <w:r w:rsidRPr="00C37149">
        <w:rPr>
          <w:rFonts w:asciiTheme="minorHAnsi" w:hAnsiTheme="minorHAnsi"/>
          <w:sz w:val="22"/>
          <w:szCs w:val="22"/>
        </w:rPr>
        <w:t>Trigema</w:t>
      </w:r>
      <w:proofErr w:type="spellEnd"/>
      <w:r w:rsidRPr="00C37149">
        <w:rPr>
          <w:rFonts w:asciiTheme="minorHAnsi" w:hAnsiTheme="minorHAnsi"/>
          <w:sz w:val="22"/>
          <w:szCs w:val="22"/>
        </w:rPr>
        <w:t>.</w:t>
      </w:r>
    </w:p>
    <w:p w14:paraId="131B8DDB" w14:textId="77777777" w:rsidR="00C37149" w:rsidRPr="00C37149" w:rsidRDefault="00C37149" w:rsidP="00C3714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37149">
        <w:rPr>
          <w:rFonts w:asciiTheme="minorHAnsi" w:hAnsiTheme="minorHAnsi"/>
          <w:sz w:val="22"/>
          <w:szCs w:val="22"/>
        </w:rPr>
        <w:t xml:space="preserve">Areál Nuselských mlékáren byl původně založený okolo roku 1900. V několika posledních letech však už nesloužil svému původnímu účelu a byl využíván spíše jen jako místo pro skladování. </w:t>
      </w:r>
    </w:p>
    <w:p w14:paraId="231DB425" w14:textId="77777777" w:rsidR="00C37149" w:rsidRPr="00C37149" w:rsidRDefault="00C37149" w:rsidP="00C37149">
      <w:pPr>
        <w:rPr>
          <w:rFonts w:asciiTheme="minorHAnsi" w:hAnsiTheme="minorHAnsi"/>
          <w:sz w:val="22"/>
          <w:szCs w:val="22"/>
        </w:rPr>
      </w:pPr>
      <w:r w:rsidRPr="00C37149">
        <w:rPr>
          <w:rFonts w:asciiTheme="minorHAnsi" w:hAnsiTheme="minorHAnsi"/>
          <w:sz w:val="22"/>
          <w:szCs w:val="22"/>
        </w:rPr>
        <w:t xml:space="preserve">Další informace naleznete na adrese </w:t>
      </w:r>
      <w:hyperlink r:id="rId8" w:history="1">
        <w:r w:rsidRPr="00C37149">
          <w:rPr>
            <w:rStyle w:val="Hypertextovodkaz"/>
            <w:rFonts w:asciiTheme="minorHAnsi" w:hAnsiTheme="minorHAnsi"/>
            <w:sz w:val="22"/>
            <w:szCs w:val="22"/>
          </w:rPr>
          <w:t>www.byty-nusle.cz</w:t>
        </w:r>
      </w:hyperlink>
      <w:r w:rsidRPr="00C37149">
        <w:rPr>
          <w:rFonts w:asciiTheme="minorHAnsi" w:hAnsiTheme="minorHAnsi"/>
          <w:sz w:val="22"/>
          <w:szCs w:val="22"/>
        </w:rPr>
        <w:t>.</w:t>
      </w:r>
    </w:p>
    <w:p w14:paraId="4594C203" w14:textId="77777777" w:rsidR="00C37149" w:rsidRPr="00C37149" w:rsidRDefault="00C37149" w:rsidP="00C37149">
      <w:pPr>
        <w:rPr>
          <w:rFonts w:asciiTheme="minorHAnsi" w:hAnsiTheme="minorHAnsi"/>
          <w:sz w:val="22"/>
          <w:szCs w:val="22"/>
        </w:rPr>
      </w:pPr>
    </w:p>
    <w:p w14:paraId="46D9D562" w14:textId="77777777" w:rsidR="00C37149" w:rsidRPr="00C37149" w:rsidRDefault="00C37149" w:rsidP="00D87B1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C841051" w14:textId="77777777" w:rsidR="007D3BDC" w:rsidRDefault="007D3BDC" w:rsidP="00D87B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72BECF" w14:textId="704BF24B" w:rsidR="007D3BDC" w:rsidRDefault="007D3BDC" w:rsidP="00D87B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 vizualizace: </w:t>
      </w:r>
      <w:proofErr w:type="spellStart"/>
      <w:r>
        <w:rPr>
          <w:rFonts w:ascii="Arial" w:hAnsi="Arial" w:cs="Arial"/>
          <w:sz w:val="20"/>
          <w:szCs w:val="20"/>
        </w:rPr>
        <w:t>Trigema</w:t>
      </w:r>
      <w:proofErr w:type="spellEnd"/>
    </w:p>
    <w:p w14:paraId="64911721" w14:textId="77777777" w:rsidR="00C630BE" w:rsidRDefault="00C630BE" w:rsidP="00D87B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313A4F" w14:textId="77777777" w:rsidR="00C630BE" w:rsidRDefault="00C630BE" w:rsidP="00D87B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96C310" w14:textId="77777777" w:rsidR="00C630BE" w:rsidRDefault="00C630BE" w:rsidP="00D87B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0EB456" w14:textId="77777777" w:rsidR="007D3BDC" w:rsidRDefault="007D3BDC" w:rsidP="00D87B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9E0842" w14:textId="77777777" w:rsidR="00D87B1C" w:rsidRDefault="00D87B1C" w:rsidP="00D87B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5486">
        <w:rPr>
          <w:rFonts w:ascii="Arial" w:hAnsi="Arial" w:cs="Arial"/>
          <w:sz w:val="20"/>
          <w:szCs w:val="20"/>
        </w:rPr>
        <w:t xml:space="preserve">Pro více informací neváhejte kontaktovat tiskové oddělení společnosti </w:t>
      </w:r>
      <w:proofErr w:type="spellStart"/>
      <w:r w:rsidRPr="00A95486">
        <w:rPr>
          <w:rFonts w:ascii="Arial" w:hAnsi="Arial" w:cs="Arial"/>
          <w:sz w:val="20"/>
          <w:szCs w:val="20"/>
        </w:rPr>
        <w:t>Trigema</w:t>
      </w:r>
      <w:proofErr w:type="spellEnd"/>
      <w:r w:rsidRPr="00A95486">
        <w:rPr>
          <w:rFonts w:ascii="Arial" w:hAnsi="Arial" w:cs="Arial"/>
          <w:sz w:val="20"/>
          <w:szCs w:val="20"/>
        </w:rPr>
        <w:t xml:space="preserve"> a.s.press@trigema.cz / +420 778 747 113 / Radek Polák</w:t>
      </w:r>
    </w:p>
    <w:p w14:paraId="29AFB447" w14:textId="7C7F5068" w:rsidR="00D87B1C" w:rsidRDefault="00D87B1C" w:rsidP="00D87B1C">
      <w:pPr>
        <w:pStyle w:val="Pa1"/>
        <w:spacing w:after="160"/>
        <w:jc w:val="both"/>
        <w:rPr>
          <w:rFonts w:cs="TitilliumText25L"/>
          <w:color w:val="000000"/>
          <w:sz w:val="18"/>
          <w:szCs w:val="18"/>
        </w:rPr>
      </w:pPr>
      <w:r>
        <w:rPr>
          <w:rFonts w:cs="TitilliumText25L"/>
          <w:color w:val="000000"/>
          <w:sz w:val="18"/>
          <w:szCs w:val="18"/>
        </w:rPr>
        <w:t xml:space="preserve">www.trigema.cz </w:t>
      </w:r>
      <w:r>
        <w:rPr>
          <w:rStyle w:val="A3"/>
          <w:b w:val="0"/>
          <w:bCs w:val="0"/>
        </w:rPr>
        <w:t xml:space="preserve">/ </w:t>
      </w:r>
      <w:hyperlink r:id="rId9" w:history="1">
        <w:r w:rsidRPr="00104135">
          <w:rPr>
            <w:rStyle w:val="Hypertextovodkaz"/>
            <w:rFonts w:cs="TitilliumText25L"/>
            <w:sz w:val="18"/>
            <w:szCs w:val="18"/>
          </w:rPr>
          <w:t xml:space="preserve">www.facebook.com/asTrigema </w:t>
        </w:r>
        <w:r w:rsidRPr="00104135">
          <w:rPr>
            <w:rStyle w:val="Hypertextovodkaz"/>
            <w:rFonts w:cs="TitilliumText25L"/>
            <w:sz w:val="16"/>
            <w:szCs w:val="16"/>
          </w:rPr>
          <w:t xml:space="preserve">/ </w:t>
        </w:r>
        <w:r w:rsidRPr="00104135">
          <w:rPr>
            <w:rStyle w:val="Hypertextovodkaz"/>
            <w:rFonts w:cs="TitilliumText25L"/>
            <w:sz w:val="18"/>
            <w:szCs w:val="18"/>
          </w:rPr>
          <w:t>twitter.com/</w:t>
        </w:r>
        <w:proofErr w:type="spellStart"/>
        <w:r w:rsidRPr="00104135">
          <w:rPr>
            <w:rStyle w:val="Hypertextovodkaz"/>
            <w:rFonts w:cs="TitilliumText25L"/>
            <w:sz w:val="18"/>
            <w:szCs w:val="18"/>
          </w:rPr>
          <w:t>Trigema_a.s</w:t>
        </w:r>
        <w:proofErr w:type="spellEnd"/>
      </w:hyperlink>
      <w:r>
        <w:rPr>
          <w:rFonts w:cs="TitilliumText25L"/>
          <w:color w:val="000000"/>
          <w:sz w:val="18"/>
          <w:szCs w:val="18"/>
        </w:rPr>
        <w:t>.</w:t>
      </w:r>
    </w:p>
    <w:p w14:paraId="54A3DBA3" w14:textId="77777777" w:rsidR="00D87B1C" w:rsidRPr="00851165" w:rsidRDefault="00D87B1C" w:rsidP="00D87B1C">
      <w:pPr>
        <w:pStyle w:val="Default"/>
        <w:rPr>
          <w:lang w:eastAsia="cs-CZ"/>
        </w:rPr>
      </w:pPr>
    </w:p>
    <w:p w14:paraId="53F237D1" w14:textId="2099A764" w:rsidR="00D87B1C" w:rsidRPr="00A95486" w:rsidRDefault="00D87B1C" w:rsidP="00D87B1C">
      <w:pPr>
        <w:pStyle w:val="Pa1"/>
        <w:spacing w:after="1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cs="TitilliumText25L"/>
          <w:color w:val="000000"/>
          <w:sz w:val="18"/>
          <w:szCs w:val="18"/>
        </w:rPr>
        <w:t>Trigema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je developerskou společností s přesahem do dalších aktivit. Na kontě společnosti </w:t>
      </w:r>
      <w:proofErr w:type="spellStart"/>
      <w:r>
        <w:rPr>
          <w:rFonts w:cs="TitilliumText25L"/>
          <w:color w:val="000000"/>
          <w:sz w:val="18"/>
          <w:szCs w:val="18"/>
        </w:rPr>
        <w:t>Trigema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už je více než </w:t>
      </w:r>
      <w:r>
        <w:rPr>
          <w:rFonts w:cs="TitilliumText25L"/>
          <w:color w:val="000000"/>
          <w:sz w:val="18"/>
          <w:szCs w:val="18"/>
        </w:rPr>
        <w:br/>
        <w:t>1 600 prodaných bytů, Vědeckotechnický park v Roztokác</w:t>
      </w:r>
      <w:r w:rsidR="00D10978">
        <w:rPr>
          <w:rFonts w:cs="TitilliumText25L"/>
          <w:color w:val="000000"/>
          <w:sz w:val="18"/>
          <w:szCs w:val="18"/>
        </w:rPr>
        <w:t>h</w:t>
      </w:r>
      <w:r>
        <w:rPr>
          <w:rFonts w:cs="TitilliumText25L"/>
          <w:color w:val="000000"/>
          <w:sz w:val="18"/>
          <w:szCs w:val="18"/>
        </w:rPr>
        <w:t xml:space="preserve"> a Park Vědy Roztoky. Do skupiny společností a projektů patří celoroční sportovní areál </w:t>
      </w:r>
      <w:proofErr w:type="spellStart"/>
      <w:r>
        <w:rPr>
          <w:rFonts w:cs="TitilliumText25L"/>
          <w:color w:val="000000"/>
          <w:sz w:val="18"/>
          <w:szCs w:val="18"/>
        </w:rPr>
        <w:t>Monínec</w:t>
      </w:r>
      <w:proofErr w:type="spellEnd"/>
      <w:r w:rsidR="00580507">
        <w:rPr>
          <w:rFonts w:cs="TitilliumText25L"/>
          <w:color w:val="000000"/>
          <w:sz w:val="18"/>
          <w:szCs w:val="18"/>
        </w:rPr>
        <w:t xml:space="preserve">. </w:t>
      </w:r>
      <w:proofErr w:type="spellStart"/>
      <w:r>
        <w:rPr>
          <w:rFonts w:cs="TitilliumText25L"/>
          <w:color w:val="000000"/>
          <w:sz w:val="18"/>
          <w:szCs w:val="18"/>
        </w:rPr>
        <w:t>Trigema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je jedním z hlavních a dlouhodobých partnerů Centra Paraple a hlavním partnerem soutěže Czech </w:t>
      </w:r>
      <w:proofErr w:type="spellStart"/>
      <w:r>
        <w:rPr>
          <w:rFonts w:cs="TitilliumText25L"/>
          <w:color w:val="000000"/>
          <w:sz w:val="18"/>
          <w:szCs w:val="18"/>
        </w:rPr>
        <w:t>Press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</w:t>
      </w:r>
      <w:proofErr w:type="spellStart"/>
      <w:r>
        <w:rPr>
          <w:rFonts w:cs="TitilliumText25L"/>
          <w:color w:val="000000"/>
          <w:sz w:val="18"/>
          <w:szCs w:val="18"/>
        </w:rPr>
        <w:t>Photo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a multižánrového Czech </w:t>
      </w:r>
      <w:proofErr w:type="spellStart"/>
      <w:r>
        <w:rPr>
          <w:rFonts w:cs="TitilliumText25L"/>
          <w:color w:val="000000"/>
          <w:sz w:val="18"/>
          <w:szCs w:val="18"/>
        </w:rPr>
        <w:t>Photo</w:t>
      </w:r>
      <w:proofErr w:type="spellEnd"/>
      <w:r>
        <w:rPr>
          <w:rFonts w:cs="TitilliumText25L"/>
          <w:color w:val="000000"/>
          <w:sz w:val="18"/>
          <w:szCs w:val="18"/>
        </w:rPr>
        <w:t xml:space="preserve"> Centre.</w:t>
      </w:r>
    </w:p>
    <w:sectPr w:rsidR="00D87B1C" w:rsidRPr="00A95486">
      <w:headerReference w:type="default" r:id="rId10"/>
      <w:footerReference w:type="default" r:id="rId11"/>
      <w:pgSz w:w="11906" w:h="16838"/>
      <w:pgMar w:top="1701" w:right="1418" w:bottom="1701" w:left="1260" w:header="567" w:footer="28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8AE9B" w14:textId="77777777" w:rsidR="00507151" w:rsidRDefault="003518CB">
      <w:r>
        <w:separator/>
      </w:r>
    </w:p>
  </w:endnote>
  <w:endnote w:type="continuationSeparator" w:id="0">
    <w:p w14:paraId="0440294E" w14:textId="77777777" w:rsidR="00507151" w:rsidRDefault="0035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51D1A" w14:textId="77777777" w:rsidR="006A4E5B" w:rsidRDefault="00EA2FCD">
    <w:pPr>
      <w:pStyle w:val="Zpat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inline distT="0" distB="0" distL="0" distR="0" wp14:anchorId="1551E19D" wp14:editId="0149103E">
          <wp:extent cx="5857875" cy="547164"/>
          <wp:effectExtent l="0" t="0" r="0" b="5715"/>
          <wp:docPr id="2" name="Obrázek 2" descr="Y:\Trigema a.s\11_Marketing\07_Operativa\99_ostatni\_PH\TZ 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Trigema a.s\11_Marketing\07_Operativa\99_ostatni\_PH\TZ zápatí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4" t="70690" r="5365" b="11724"/>
                  <a:stretch/>
                </pic:blipFill>
                <pic:spPr bwMode="auto">
                  <a:xfrm>
                    <a:off x="0" y="0"/>
                    <a:ext cx="5969957" cy="557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2AD1" w14:textId="77777777" w:rsidR="00507151" w:rsidRDefault="003518CB">
      <w:r>
        <w:separator/>
      </w:r>
    </w:p>
  </w:footnote>
  <w:footnote w:type="continuationSeparator" w:id="0">
    <w:p w14:paraId="4D38EB0A" w14:textId="77777777" w:rsidR="00507151" w:rsidRDefault="0035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962D" w14:textId="77777777" w:rsidR="006A4E5B" w:rsidRDefault="00EA2FCD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78ACB969">
          <wp:extent cx="5913755" cy="2083271"/>
          <wp:effectExtent l="0" t="0" r="0" b="0"/>
          <wp:docPr id="1" name="Obrázek 1" descr="Y:\Trigema a.s\11_Marketing\07_Operativa\99_ostatni\_PH\TZ záhlav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3" t="11270" r="10115" b="28604"/>
                  <a:stretch/>
                </pic:blipFill>
                <pic:spPr bwMode="auto">
                  <a:xfrm>
                    <a:off x="0" y="0"/>
                    <a:ext cx="5985809" cy="2108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5B"/>
    <w:rsid w:val="00034032"/>
    <w:rsid w:val="0007066E"/>
    <w:rsid w:val="00093AF7"/>
    <w:rsid w:val="00130F9D"/>
    <w:rsid w:val="0016352F"/>
    <w:rsid w:val="001A512A"/>
    <w:rsid w:val="00227496"/>
    <w:rsid w:val="002A3DC6"/>
    <w:rsid w:val="002D03BC"/>
    <w:rsid w:val="00300D88"/>
    <w:rsid w:val="003273AF"/>
    <w:rsid w:val="003518CB"/>
    <w:rsid w:val="003700F1"/>
    <w:rsid w:val="003804B5"/>
    <w:rsid w:val="00412134"/>
    <w:rsid w:val="004344E1"/>
    <w:rsid w:val="0045300B"/>
    <w:rsid w:val="004F2BDC"/>
    <w:rsid w:val="00507151"/>
    <w:rsid w:val="005646D0"/>
    <w:rsid w:val="00580507"/>
    <w:rsid w:val="005B0AE6"/>
    <w:rsid w:val="005B1997"/>
    <w:rsid w:val="005B3D74"/>
    <w:rsid w:val="005B7588"/>
    <w:rsid w:val="005E3169"/>
    <w:rsid w:val="00617C0F"/>
    <w:rsid w:val="0066646A"/>
    <w:rsid w:val="006910C9"/>
    <w:rsid w:val="00695382"/>
    <w:rsid w:val="006A4E5B"/>
    <w:rsid w:val="00751DAC"/>
    <w:rsid w:val="00756B76"/>
    <w:rsid w:val="007D3BDC"/>
    <w:rsid w:val="008347F1"/>
    <w:rsid w:val="00851165"/>
    <w:rsid w:val="00872C56"/>
    <w:rsid w:val="008C341C"/>
    <w:rsid w:val="0095588A"/>
    <w:rsid w:val="0098072C"/>
    <w:rsid w:val="009E7B1D"/>
    <w:rsid w:val="00A06C9C"/>
    <w:rsid w:val="00A12979"/>
    <w:rsid w:val="00A65A33"/>
    <w:rsid w:val="00A95486"/>
    <w:rsid w:val="00B95E32"/>
    <w:rsid w:val="00BB6061"/>
    <w:rsid w:val="00BE114A"/>
    <w:rsid w:val="00C20575"/>
    <w:rsid w:val="00C37149"/>
    <w:rsid w:val="00C630BE"/>
    <w:rsid w:val="00CE5A1D"/>
    <w:rsid w:val="00CE6696"/>
    <w:rsid w:val="00CF7E1C"/>
    <w:rsid w:val="00D10978"/>
    <w:rsid w:val="00D21AB1"/>
    <w:rsid w:val="00D87B1C"/>
    <w:rsid w:val="00DA63B1"/>
    <w:rsid w:val="00DB3C3D"/>
    <w:rsid w:val="00DB54B9"/>
    <w:rsid w:val="00DD049C"/>
    <w:rsid w:val="00E16452"/>
    <w:rsid w:val="00E71F9C"/>
    <w:rsid w:val="00E801B2"/>
    <w:rsid w:val="00E80A84"/>
    <w:rsid w:val="00EA2FCD"/>
    <w:rsid w:val="00F00646"/>
    <w:rsid w:val="00F1162C"/>
    <w:rsid w:val="00F32C45"/>
    <w:rsid w:val="00F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Normlnweb">
    <w:name w:val="Normal (Web)"/>
    <w:basedOn w:val="Normln"/>
    <w:uiPriority w:val="99"/>
    <w:unhideWhenUsed/>
    <w:rsid w:val="007D3BDC"/>
    <w:pPr>
      <w:suppressAutoHyphens w:val="0"/>
      <w:spacing w:before="100" w:beforeAutospacing="1" w:after="100" w:afterAutospacing="1"/>
    </w:pPr>
  </w:style>
  <w:style w:type="character" w:customStyle="1" w:styleId="ilfuvd">
    <w:name w:val="ilfuvd"/>
    <w:basedOn w:val="Standardnpsmoodstavce"/>
    <w:rsid w:val="007D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y-nusl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asTrigema%20/%20twitter.com/Trigema_a.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9999-F537-4A31-B61F-01D04322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Trigema Building a.s.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Trigema Building a.s.</dc:creator>
  <cp:lastModifiedBy>Polák Radek</cp:lastModifiedBy>
  <cp:revision>2</cp:revision>
  <cp:lastPrinted>2019-05-21T11:18:00Z</cp:lastPrinted>
  <dcterms:created xsi:type="dcterms:W3CDTF">2019-05-21T11:20:00Z</dcterms:created>
  <dcterms:modified xsi:type="dcterms:W3CDTF">2019-05-21T11:20:00Z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